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3A" w:rsidRDefault="000C0976" w:rsidP="00975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584666">
        <w:rPr>
          <w:b/>
          <w:sz w:val="32"/>
          <w:szCs w:val="32"/>
        </w:rPr>
        <w:t xml:space="preserve">How to </w:t>
      </w:r>
      <w:r w:rsidR="007C3192">
        <w:rPr>
          <w:b/>
          <w:sz w:val="32"/>
          <w:szCs w:val="32"/>
        </w:rPr>
        <w:t>Transfer Fair</w:t>
      </w:r>
    </w:p>
    <w:p w:rsidR="008A0200" w:rsidRPr="00963BC4" w:rsidRDefault="000914F7">
      <w:pPr>
        <w:rPr>
          <w:sz w:val="24"/>
          <w:szCs w:val="24"/>
        </w:rPr>
      </w:pPr>
      <w:r w:rsidRPr="00A2751A">
        <w:rPr>
          <w:sz w:val="24"/>
          <w:szCs w:val="24"/>
        </w:rPr>
        <w:t>Transfer fairs</w:t>
      </w:r>
      <w:r w:rsidR="008A0200" w:rsidRPr="00A2751A">
        <w:rPr>
          <w:sz w:val="24"/>
          <w:szCs w:val="24"/>
        </w:rPr>
        <w:t xml:space="preserve"> </w:t>
      </w:r>
      <w:r w:rsidR="007C3192">
        <w:rPr>
          <w:sz w:val="24"/>
          <w:szCs w:val="24"/>
        </w:rPr>
        <w:t>are unique opportunities for you to meet college and university admissions representatives all</w:t>
      </w:r>
      <w:r w:rsidR="00A2751A" w:rsidRPr="00A2751A">
        <w:rPr>
          <w:sz w:val="24"/>
          <w:szCs w:val="24"/>
        </w:rPr>
        <w:t xml:space="preserve"> </w:t>
      </w:r>
      <w:r w:rsidR="007C3192">
        <w:rPr>
          <w:sz w:val="24"/>
          <w:szCs w:val="24"/>
        </w:rPr>
        <w:t>in one place</w:t>
      </w:r>
      <w:r w:rsidR="008A0200" w:rsidRPr="00A2751A">
        <w:rPr>
          <w:sz w:val="24"/>
          <w:szCs w:val="24"/>
        </w:rPr>
        <w:t xml:space="preserve">. </w:t>
      </w:r>
      <w:r w:rsidR="007C3192">
        <w:rPr>
          <w:sz w:val="24"/>
          <w:szCs w:val="24"/>
        </w:rPr>
        <w:t>They are seated at tables to answer your</w:t>
      </w:r>
      <w:r w:rsidR="00A2751A" w:rsidRPr="00A2751A">
        <w:rPr>
          <w:sz w:val="24"/>
          <w:szCs w:val="24"/>
        </w:rPr>
        <w:t xml:space="preserve"> questions</w:t>
      </w:r>
      <w:r w:rsidR="0097561F">
        <w:rPr>
          <w:sz w:val="24"/>
          <w:szCs w:val="24"/>
        </w:rPr>
        <w:t xml:space="preserve"> </w:t>
      </w:r>
      <w:r w:rsidR="00A2751A" w:rsidRPr="00A2751A">
        <w:rPr>
          <w:sz w:val="24"/>
          <w:szCs w:val="24"/>
        </w:rPr>
        <w:t xml:space="preserve">and give you </w:t>
      </w:r>
      <w:r w:rsidR="00963BC4">
        <w:rPr>
          <w:sz w:val="24"/>
          <w:szCs w:val="24"/>
        </w:rPr>
        <w:t xml:space="preserve">information on their </w:t>
      </w:r>
      <w:r w:rsidR="00A2751A" w:rsidRPr="00A2751A">
        <w:rPr>
          <w:sz w:val="24"/>
          <w:szCs w:val="24"/>
        </w:rPr>
        <w:t>respective</w:t>
      </w:r>
      <w:r w:rsidR="0097561F">
        <w:rPr>
          <w:sz w:val="24"/>
          <w:szCs w:val="24"/>
        </w:rPr>
        <w:t xml:space="preserve"> schools</w:t>
      </w:r>
      <w:r w:rsidR="00A2751A" w:rsidRPr="00A2751A">
        <w:rPr>
          <w:sz w:val="24"/>
          <w:szCs w:val="24"/>
        </w:rPr>
        <w:t xml:space="preserve">. </w:t>
      </w:r>
      <w:r w:rsidR="007C3192">
        <w:rPr>
          <w:sz w:val="24"/>
          <w:szCs w:val="24"/>
        </w:rPr>
        <w:t>Collecting</w:t>
      </w:r>
      <w:r w:rsidR="00963BC4">
        <w:rPr>
          <w:sz w:val="24"/>
          <w:szCs w:val="24"/>
        </w:rPr>
        <w:t xml:space="preserve"> university</w:t>
      </w:r>
      <w:r w:rsidR="00A2751A" w:rsidRPr="00A2751A">
        <w:rPr>
          <w:sz w:val="24"/>
          <w:szCs w:val="24"/>
        </w:rPr>
        <w:t xml:space="preserve"> brochures, pamphlets, and other resources help you make well-informed decisions about your </w:t>
      </w:r>
      <w:r w:rsidR="007C3192">
        <w:rPr>
          <w:sz w:val="24"/>
          <w:szCs w:val="24"/>
        </w:rPr>
        <w:t>education after SPSCC</w:t>
      </w:r>
      <w:r w:rsidR="00A2751A" w:rsidRPr="00A2751A">
        <w:rPr>
          <w:sz w:val="24"/>
          <w:szCs w:val="24"/>
        </w:rPr>
        <w:t>.</w:t>
      </w:r>
      <w:r w:rsidR="0097561F">
        <w:rPr>
          <w:sz w:val="24"/>
          <w:szCs w:val="24"/>
        </w:rPr>
        <w:t xml:space="preserve"> </w:t>
      </w:r>
      <w:r w:rsidRPr="007C3192">
        <w:rPr>
          <w:sz w:val="24"/>
          <w:szCs w:val="24"/>
        </w:rPr>
        <w:t>Because transfer</w:t>
      </w:r>
      <w:r w:rsidR="008A0200" w:rsidRPr="007C3192">
        <w:rPr>
          <w:sz w:val="24"/>
          <w:szCs w:val="24"/>
        </w:rPr>
        <w:t xml:space="preserve"> fairs </w:t>
      </w:r>
      <w:r w:rsidR="007C3192" w:rsidRPr="007C3192">
        <w:rPr>
          <w:sz w:val="24"/>
          <w:szCs w:val="24"/>
        </w:rPr>
        <w:t>can be overwhelming</w:t>
      </w:r>
      <w:r w:rsidR="007C3192">
        <w:rPr>
          <w:sz w:val="24"/>
          <w:szCs w:val="24"/>
        </w:rPr>
        <w:t>, we’ve gathered steps to take that will help you feel confident:</w:t>
      </w:r>
    </w:p>
    <w:p w:rsidR="008A0200" w:rsidRPr="007C3192" w:rsidRDefault="00F85226" w:rsidP="007C31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Gather information and materials</w:t>
      </w:r>
    </w:p>
    <w:p w:rsidR="008A0200" w:rsidRDefault="008A0200" w:rsidP="00C937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 your research before going to the fair. </w:t>
      </w:r>
      <w:r w:rsidR="00826D9D">
        <w:rPr>
          <w:sz w:val="24"/>
          <w:szCs w:val="24"/>
        </w:rPr>
        <w:t xml:space="preserve">Make a list of </w:t>
      </w:r>
      <w:r>
        <w:rPr>
          <w:sz w:val="24"/>
          <w:szCs w:val="24"/>
        </w:rPr>
        <w:t xml:space="preserve">college recruiters </w:t>
      </w:r>
      <w:r w:rsidR="00C93738">
        <w:rPr>
          <w:sz w:val="24"/>
          <w:szCs w:val="24"/>
        </w:rPr>
        <w:t>that</w:t>
      </w:r>
      <w:r>
        <w:rPr>
          <w:sz w:val="24"/>
          <w:szCs w:val="24"/>
        </w:rPr>
        <w:t xml:space="preserve"> you want to meet</w:t>
      </w:r>
      <w:r w:rsidR="00C937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93738">
        <w:rPr>
          <w:sz w:val="24"/>
          <w:szCs w:val="24"/>
        </w:rPr>
        <w:t>Do your research on the college and your major and create a list of thoughtful questions</w:t>
      </w:r>
      <w:r w:rsidR="00F85226">
        <w:rPr>
          <w:sz w:val="24"/>
          <w:szCs w:val="24"/>
        </w:rPr>
        <w:t xml:space="preserve"> (see our handout: “Questions to Ask University Recruiters”)</w:t>
      </w:r>
      <w:r w:rsidR="00C93738">
        <w:rPr>
          <w:sz w:val="24"/>
          <w:szCs w:val="24"/>
        </w:rPr>
        <w:t xml:space="preserve">. </w:t>
      </w:r>
      <w:r w:rsidR="00F85226">
        <w:rPr>
          <w:sz w:val="24"/>
          <w:szCs w:val="24"/>
        </w:rPr>
        <w:t>When you go to the event, b</w:t>
      </w:r>
      <w:r w:rsidR="00C93738">
        <w:rPr>
          <w:sz w:val="24"/>
          <w:szCs w:val="24"/>
        </w:rPr>
        <w:t xml:space="preserve">ring your </w:t>
      </w:r>
      <w:r w:rsidR="00A2751A">
        <w:rPr>
          <w:sz w:val="24"/>
          <w:szCs w:val="24"/>
        </w:rPr>
        <w:t xml:space="preserve">college </w:t>
      </w:r>
      <w:r w:rsidR="00C93738">
        <w:rPr>
          <w:sz w:val="24"/>
          <w:szCs w:val="24"/>
        </w:rPr>
        <w:t xml:space="preserve">list, a pen and paper to take notes and a bag or folder to hold college brochures. Use a neutral email address – remember that college admissions staff will see it. </w:t>
      </w:r>
      <w:r w:rsidR="00A2751A">
        <w:rPr>
          <w:sz w:val="24"/>
          <w:szCs w:val="24"/>
        </w:rPr>
        <w:br/>
      </w:r>
    </w:p>
    <w:p w:rsidR="008A0200" w:rsidRPr="007C3192" w:rsidRDefault="008A0200" w:rsidP="007C31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A11FC">
        <w:rPr>
          <w:b/>
          <w:sz w:val="24"/>
          <w:szCs w:val="24"/>
        </w:rPr>
        <w:t xml:space="preserve">Ask </w:t>
      </w:r>
      <w:r w:rsidR="000914F7">
        <w:rPr>
          <w:b/>
          <w:sz w:val="24"/>
          <w:szCs w:val="24"/>
        </w:rPr>
        <w:t>g</w:t>
      </w:r>
      <w:r w:rsidRPr="00CA11FC">
        <w:rPr>
          <w:b/>
          <w:sz w:val="24"/>
          <w:szCs w:val="24"/>
        </w:rPr>
        <w:t xml:space="preserve">reat </w:t>
      </w:r>
      <w:r w:rsidR="000914F7">
        <w:rPr>
          <w:b/>
          <w:sz w:val="24"/>
          <w:szCs w:val="24"/>
        </w:rPr>
        <w:t>q</w:t>
      </w:r>
      <w:r w:rsidRPr="00CA11FC">
        <w:rPr>
          <w:b/>
          <w:sz w:val="24"/>
          <w:szCs w:val="24"/>
        </w:rPr>
        <w:t>uestions</w:t>
      </w:r>
      <w:r w:rsidR="007C3192">
        <w:rPr>
          <w:b/>
          <w:sz w:val="24"/>
          <w:szCs w:val="24"/>
        </w:rPr>
        <w:br/>
      </w:r>
      <w:r w:rsidRPr="007C3192">
        <w:rPr>
          <w:sz w:val="24"/>
          <w:szCs w:val="24"/>
        </w:rPr>
        <w:t xml:space="preserve">Make an impact on the college recruiters by showing that you are interested and familiar with the school by asking thoughtful, well-researched questions. Do not ask questions that they have the answers to on their website (e.g. what is the freshman admissions deadline?) </w:t>
      </w:r>
      <w:r w:rsidR="000C0976">
        <w:rPr>
          <w:sz w:val="24"/>
          <w:szCs w:val="24"/>
        </w:rPr>
        <w:br/>
      </w:r>
      <w:bookmarkStart w:id="0" w:name="_GoBack"/>
      <w:bookmarkEnd w:id="0"/>
    </w:p>
    <w:p w:rsidR="00CA11FC" w:rsidRPr="000C0976" w:rsidRDefault="00CA11FC" w:rsidP="000C09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Dress for </w:t>
      </w:r>
      <w:r w:rsidR="000914F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uccess</w:t>
      </w:r>
      <w:r w:rsidR="000C0976">
        <w:rPr>
          <w:b/>
          <w:sz w:val="24"/>
          <w:szCs w:val="24"/>
        </w:rPr>
        <w:br/>
      </w:r>
      <w:r w:rsidRPr="000C0976">
        <w:rPr>
          <w:sz w:val="24"/>
          <w:szCs w:val="24"/>
        </w:rPr>
        <w:t xml:space="preserve">You will want college recruiters to remember you for your professional look and </w:t>
      </w:r>
      <w:r w:rsidR="00A2751A" w:rsidRPr="000C0976">
        <w:rPr>
          <w:sz w:val="24"/>
          <w:szCs w:val="24"/>
        </w:rPr>
        <w:t>demeanor. Use body language that includes</w:t>
      </w:r>
      <w:r w:rsidRPr="000C0976">
        <w:rPr>
          <w:sz w:val="24"/>
          <w:szCs w:val="24"/>
        </w:rPr>
        <w:t xml:space="preserve"> smiling, making eye contact, shaking hands, </w:t>
      </w:r>
      <w:r w:rsidR="00A2751A" w:rsidRPr="000C0976">
        <w:rPr>
          <w:sz w:val="24"/>
          <w:szCs w:val="24"/>
        </w:rPr>
        <w:t xml:space="preserve">and </w:t>
      </w:r>
      <w:r w:rsidRPr="000C0976">
        <w:rPr>
          <w:sz w:val="24"/>
          <w:szCs w:val="24"/>
        </w:rPr>
        <w:t xml:space="preserve">being polite. </w:t>
      </w:r>
    </w:p>
    <w:p w:rsidR="00CA11FC" w:rsidRPr="00CA11FC" w:rsidRDefault="00CA11FC" w:rsidP="00CA11FC">
      <w:pPr>
        <w:pStyle w:val="ListParagraph"/>
        <w:rPr>
          <w:sz w:val="24"/>
          <w:szCs w:val="24"/>
        </w:rPr>
      </w:pPr>
    </w:p>
    <w:p w:rsidR="003E09E3" w:rsidRPr="000C0976" w:rsidRDefault="00CA11FC" w:rsidP="000C09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Go Off Script</w:t>
      </w:r>
      <w:r w:rsidR="000C0976">
        <w:rPr>
          <w:b/>
          <w:sz w:val="24"/>
          <w:szCs w:val="24"/>
        </w:rPr>
        <w:br/>
      </w:r>
      <w:r w:rsidR="000914F7" w:rsidRPr="000C0976">
        <w:rPr>
          <w:sz w:val="24"/>
          <w:szCs w:val="24"/>
        </w:rPr>
        <w:t>Sometimes</w:t>
      </w:r>
      <w:r w:rsidRPr="000C0976">
        <w:rPr>
          <w:sz w:val="24"/>
          <w:szCs w:val="24"/>
        </w:rPr>
        <w:t xml:space="preserve">, you will see an unfamiliar school. </w:t>
      </w:r>
      <w:r w:rsidR="000914F7" w:rsidRPr="000C0976">
        <w:rPr>
          <w:sz w:val="24"/>
          <w:szCs w:val="24"/>
        </w:rPr>
        <w:t>Take</w:t>
      </w:r>
      <w:r w:rsidRPr="000C0976">
        <w:rPr>
          <w:sz w:val="24"/>
          <w:szCs w:val="24"/>
        </w:rPr>
        <w:t xml:space="preserve"> th</w:t>
      </w:r>
      <w:r w:rsidR="000914F7" w:rsidRPr="000C0976">
        <w:rPr>
          <w:sz w:val="24"/>
          <w:szCs w:val="24"/>
        </w:rPr>
        <w:t>is</w:t>
      </w:r>
      <w:r w:rsidRPr="000C0976">
        <w:rPr>
          <w:sz w:val="24"/>
          <w:szCs w:val="24"/>
        </w:rPr>
        <w:t xml:space="preserve"> opportunity to learn about this new school. </w:t>
      </w:r>
      <w:r w:rsidR="003E09E3" w:rsidRPr="000C0976">
        <w:rPr>
          <w:sz w:val="24"/>
          <w:szCs w:val="24"/>
        </w:rPr>
        <w:t>Explain to them that this is your first time hearing of them</w:t>
      </w:r>
      <w:r w:rsidR="000914F7" w:rsidRPr="000C0976">
        <w:rPr>
          <w:sz w:val="24"/>
          <w:szCs w:val="24"/>
        </w:rPr>
        <w:t xml:space="preserve"> and b</w:t>
      </w:r>
      <w:r w:rsidR="003E09E3" w:rsidRPr="000C0976">
        <w:rPr>
          <w:sz w:val="24"/>
          <w:szCs w:val="24"/>
        </w:rPr>
        <w:t xml:space="preserve">e prepared to talk about who you are and what you are looking for in a school. </w:t>
      </w:r>
      <w:r w:rsidR="00A2751A" w:rsidRPr="000C0976">
        <w:rPr>
          <w:sz w:val="24"/>
          <w:szCs w:val="24"/>
        </w:rPr>
        <w:br/>
      </w:r>
    </w:p>
    <w:p w:rsidR="003E09E3" w:rsidRPr="000C0976" w:rsidRDefault="003E09E3" w:rsidP="000C09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Get </w:t>
      </w:r>
      <w:r w:rsidR="000914F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ontact </w:t>
      </w:r>
      <w:r w:rsidR="000914F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nformation and </w:t>
      </w:r>
      <w:r w:rsidR="000914F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se </w:t>
      </w:r>
      <w:r w:rsidR="000914F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 w:rsidR="000C0976">
        <w:rPr>
          <w:b/>
          <w:sz w:val="24"/>
          <w:szCs w:val="24"/>
        </w:rPr>
        <w:br/>
      </w:r>
      <w:r w:rsidR="000914F7" w:rsidRPr="000C0976">
        <w:rPr>
          <w:sz w:val="24"/>
          <w:szCs w:val="24"/>
        </w:rPr>
        <w:t>B</w:t>
      </w:r>
      <w:r w:rsidRPr="000C0976">
        <w:rPr>
          <w:sz w:val="24"/>
          <w:szCs w:val="24"/>
        </w:rPr>
        <w:t xml:space="preserve">e sure to get </w:t>
      </w:r>
      <w:r w:rsidR="000914F7" w:rsidRPr="000C0976">
        <w:rPr>
          <w:sz w:val="24"/>
          <w:szCs w:val="24"/>
        </w:rPr>
        <w:t>recruiter</w:t>
      </w:r>
      <w:r w:rsidRPr="000C0976">
        <w:rPr>
          <w:sz w:val="24"/>
          <w:szCs w:val="24"/>
        </w:rPr>
        <w:t xml:space="preserve"> contact information</w:t>
      </w:r>
      <w:r w:rsidR="000914F7" w:rsidRPr="000C0976">
        <w:rPr>
          <w:sz w:val="24"/>
          <w:szCs w:val="24"/>
        </w:rPr>
        <w:t xml:space="preserve"> by the end of </w:t>
      </w:r>
      <w:proofErr w:type="spellStart"/>
      <w:r w:rsidR="000914F7" w:rsidRPr="000C0976">
        <w:rPr>
          <w:sz w:val="24"/>
          <w:szCs w:val="24"/>
        </w:rPr>
        <w:t>your</w:t>
      </w:r>
      <w:proofErr w:type="spellEnd"/>
      <w:r w:rsidR="000914F7" w:rsidRPr="000C0976">
        <w:rPr>
          <w:sz w:val="24"/>
          <w:szCs w:val="24"/>
        </w:rPr>
        <w:t xml:space="preserve"> conversations</w:t>
      </w:r>
      <w:r w:rsidRPr="000C0976">
        <w:rPr>
          <w:sz w:val="24"/>
          <w:szCs w:val="24"/>
        </w:rPr>
        <w:t xml:space="preserve">. It </w:t>
      </w:r>
      <w:r w:rsidR="000914F7" w:rsidRPr="000C0976">
        <w:rPr>
          <w:sz w:val="24"/>
          <w:szCs w:val="24"/>
        </w:rPr>
        <w:t xml:space="preserve">may </w:t>
      </w:r>
      <w:r w:rsidRPr="000C0976">
        <w:rPr>
          <w:sz w:val="24"/>
          <w:szCs w:val="24"/>
        </w:rPr>
        <w:t>be tempting to rely on the staff that you know at SPSCC, but</w:t>
      </w:r>
      <w:r w:rsidR="00A2751A" w:rsidRPr="000C0976">
        <w:rPr>
          <w:sz w:val="24"/>
          <w:szCs w:val="24"/>
        </w:rPr>
        <w:t xml:space="preserve"> it is important to build these new relationships.</w:t>
      </w:r>
      <w:r w:rsidRPr="000C0976">
        <w:rPr>
          <w:sz w:val="24"/>
          <w:szCs w:val="24"/>
        </w:rPr>
        <w:t xml:space="preserve"> </w:t>
      </w:r>
      <w:r w:rsidR="00A2751A" w:rsidRPr="000C0976">
        <w:rPr>
          <w:sz w:val="24"/>
          <w:szCs w:val="24"/>
        </w:rPr>
        <w:t>You will need admissions information directly from the schools and creating a favorable impression</w:t>
      </w:r>
    </w:p>
    <w:p w:rsidR="00C93738" w:rsidRPr="00C93738" w:rsidRDefault="00C93738" w:rsidP="00C93738">
      <w:pPr>
        <w:rPr>
          <w:sz w:val="24"/>
          <w:szCs w:val="24"/>
        </w:rPr>
      </w:pPr>
    </w:p>
    <w:sectPr w:rsidR="00C93738" w:rsidRPr="00C937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76" w:rsidRDefault="000C0976" w:rsidP="000C0976">
      <w:pPr>
        <w:spacing w:after="0" w:line="240" w:lineRule="auto"/>
      </w:pPr>
      <w:r>
        <w:separator/>
      </w:r>
    </w:p>
  </w:endnote>
  <w:endnote w:type="continuationSeparator" w:id="0">
    <w:p w:rsidR="000C0976" w:rsidRDefault="000C0976" w:rsidP="000C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76" w:rsidRDefault="000C0976" w:rsidP="000C0976">
    <w:pPr>
      <w:pStyle w:val="Footer"/>
      <w:jc w:val="center"/>
    </w:pPr>
    <w:r>
      <w:t xml:space="preserve">Brought to you by The </w:t>
    </w:r>
    <w:r w:rsidRPr="0030371F">
      <w:rPr>
        <w:rFonts w:cstheme="minorHAnsi"/>
      </w:rPr>
      <w:t>Advising, Career &amp; Transfer (ACT</w:t>
    </w:r>
    <w:r>
      <w:rPr>
        <w:rFonts w:cstheme="minorHAnsi"/>
      </w:rPr>
      <w:t>)</w:t>
    </w:r>
    <w:r w:rsidRPr="0030371F">
      <w:rPr>
        <w:rFonts w:cstheme="minorHAnsi"/>
      </w:rPr>
      <w:t xml:space="preserve"> Center</w:t>
    </w:r>
    <w:r w:rsidR="00FB36CB">
      <w:rPr>
        <w:rFonts w:cstheme="minorHAnsi"/>
      </w:rPr>
      <w:t xml:space="preserve">: </w:t>
    </w:r>
    <w:hyperlink r:id="rId1" w:history="1">
      <w:r w:rsidR="00FB36CB" w:rsidRPr="0094615B">
        <w:rPr>
          <w:rStyle w:val="Hyperlink"/>
        </w:rPr>
        <w:t>advising@spscc.edu</w:t>
      </w:r>
    </w:hyperlink>
    <w:r>
      <w:t xml:space="preserve"> </w:t>
    </w:r>
  </w:p>
  <w:p w:rsidR="00FB36CB" w:rsidRPr="00FB36CB" w:rsidRDefault="00FB36CB" w:rsidP="000C0976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Updated 2/9/24</w:t>
    </w:r>
  </w:p>
  <w:p w:rsidR="000C0976" w:rsidRDefault="000C0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76" w:rsidRDefault="000C0976" w:rsidP="000C0976">
      <w:pPr>
        <w:spacing w:after="0" w:line="240" w:lineRule="auto"/>
      </w:pPr>
      <w:r>
        <w:separator/>
      </w:r>
    </w:p>
  </w:footnote>
  <w:footnote w:type="continuationSeparator" w:id="0">
    <w:p w:rsidR="000C0976" w:rsidRDefault="000C0976" w:rsidP="000C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76" w:rsidRDefault="000C09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2792B5" wp14:editId="5933EC37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2990850" cy="646430"/>
          <wp:effectExtent l="0" t="0" r="0" b="1270"/>
          <wp:wrapTight wrapText="bothSides">
            <wp:wrapPolygon edited="0">
              <wp:start x="5503" y="0"/>
              <wp:lineTo x="3439" y="4456"/>
              <wp:lineTo x="3439" y="5729"/>
              <wp:lineTo x="5641" y="10185"/>
              <wp:lineTo x="0" y="12094"/>
              <wp:lineTo x="0" y="19096"/>
              <wp:lineTo x="7017" y="21006"/>
              <wp:lineTo x="21462" y="21006"/>
              <wp:lineTo x="21462" y="12094"/>
              <wp:lineTo x="7567" y="10185"/>
              <wp:lineTo x="8943" y="5729"/>
              <wp:lineTo x="8805" y="4456"/>
              <wp:lineTo x="6879" y="0"/>
              <wp:lineTo x="5503" y="0"/>
            </wp:wrapPolygon>
          </wp:wrapTight>
          <wp:docPr id="1" name="Picture 1" descr="https://spscc.edu/sites/default/files/imce/news/articles/SPSCC-with-brand-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scc.edu/sites/default/files/imce/news/articles/SPSCC-with-brand-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32870"/>
    <w:multiLevelType w:val="hybridMultilevel"/>
    <w:tmpl w:val="C13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00"/>
    <w:rsid w:val="000914F7"/>
    <w:rsid w:val="000C0976"/>
    <w:rsid w:val="003D0761"/>
    <w:rsid w:val="003E09E3"/>
    <w:rsid w:val="00584666"/>
    <w:rsid w:val="005D3900"/>
    <w:rsid w:val="007C3192"/>
    <w:rsid w:val="00826D9D"/>
    <w:rsid w:val="008A0200"/>
    <w:rsid w:val="00924F15"/>
    <w:rsid w:val="00963BC4"/>
    <w:rsid w:val="0097561F"/>
    <w:rsid w:val="00A2751A"/>
    <w:rsid w:val="00C93738"/>
    <w:rsid w:val="00C93DFF"/>
    <w:rsid w:val="00C93F2F"/>
    <w:rsid w:val="00CA11FC"/>
    <w:rsid w:val="00F85226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2C4B"/>
  <w15:chartTrackingRefBased/>
  <w15:docId w15:val="{87F44A16-27A1-4B16-AA7F-DC6CE20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76"/>
  </w:style>
  <w:style w:type="paragraph" w:styleId="Footer">
    <w:name w:val="footer"/>
    <w:basedOn w:val="Normal"/>
    <w:link w:val="FooterChar"/>
    <w:uiPriority w:val="99"/>
    <w:unhideWhenUsed/>
    <w:rsid w:val="000C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76"/>
  </w:style>
  <w:style w:type="character" w:styleId="Hyperlink">
    <w:name w:val="Hyperlink"/>
    <w:basedOn w:val="DefaultParagraphFont"/>
    <w:uiPriority w:val="99"/>
    <w:unhideWhenUsed/>
    <w:rsid w:val="000C0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ising@sps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Sarah Clarke</cp:lastModifiedBy>
  <cp:revision>5</cp:revision>
  <dcterms:created xsi:type="dcterms:W3CDTF">2024-02-05T18:52:00Z</dcterms:created>
  <dcterms:modified xsi:type="dcterms:W3CDTF">2024-02-09T23:04:00Z</dcterms:modified>
</cp:coreProperties>
</file>