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3408A" w14:textId="77777777" w:rsidR="00190AB6" w:rsidRDefault="00131C48" w:rsidP="499E777E">
      <w:pPr>
        <w:pStyle w:val="Heading2"/>
        <w:jc w:val="center"/>
        <w:rPr>
          <w:rFonts w:asciiTheme="minorHAnsi" w:hAnsiTheme="minorHAnsi" w:cstheme="minorBidi"/>
          <w:b/>
          <w:bCs/>
          <w:color w:val="auto"/>
          <w:sz w:val="24"/>
          <w:szCs w:val="24"/>
        </w:rPr>
      </w:pPr>
      <w:r w:rsidRPr="499E777E">
        <w:rPr>
          <w:rFonts w:asciiTheme="minorHAnsi" w:hAnsiTheme="minorHAnsi" w:cstheme="minorBidi"/>
          <w:b/>
          <w:bCs/>
          <w:color w:val="auto"/>
        </w:rPr>
        <w:t xml:space="preserve">College Wide Ability Process </w:t>
      </w:r>
    </w:p>
    <w:p w14:paraId="7B491DA6" w14:textId="77777777" w:rsidR="00190AB6" w:rsidRDefault="00131C48" w:rsidP="499E777E">
      <w:pPr>
        <w:spacing w:after="257" w:line="250" w:lineRule="auto"/>
        <w:ind w:left="-5" w:right="1389" w:hanging="10"/>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 xml:space="preserve">In each course that you teach for Fall 2024, Winter 2024, and Spring 2025, will need to complete the following steps: </w:t>
      </w:r>
    </w:p>
    <w:p w14:paraId="48255DB2" w14:textId="77777777" w:rsidR="00190AB6" w:rsidRDefault="00131C48" w:rsidP="499E777E">
      <w:pPr>
        <w:pStyle w:val="Heading3"/>
        <w:rPr>
          <w:rFonts w:cstheme="minorBidi"/>
          <w:sz w:val="24"/>
          <w:szCs w:val="24"/>
        </w:rPr>
      </w:pPr>
      <w:r w:rsidRPr="499E777E">
        <w:rPr>
          <w:rFonts w:cstheme="minorBidi"/>
        </w:rPr>
        <w:t xml:space="preserve">Step 1—Before the Quarter Starts: </w:t>
      </w:r>
    </w:p>
    <w:p w14:paraId="64C8F154" w14:textId="3CE766A2" w:rsidR="00190AB6" w:rsidRDefault="00131C48" w:rsidP="499E777E">
      <w:pPr>
        <w:numPr>
          <w:ilvl w:val="0"/>
          <w:numId w:val="8"/>
        </w:numPr>
        <w:spacing w:after="56"/>
        <w:ind w:right="801" w:hanging="360"/>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 xml:space="preserve">Review </w:t>
      </w:r>
      <w:hyperlink r:id="rId8" w:history="1">
        <w:r w:rsidRPr="00FE19BB">
          <w:rPr>
            <w:rStyle w:val="Hyperlink"/>
            <w:rFonts w:asciiTheme="minorHAnsi" w:eastAsiaTheme="minorEastAsia" w:hAnsiTheme="minorHAnsi" w:cstheme="minorBidi"/>
            <w:sz w:val="24"/>
            <w:szCs w:val="24"/>
          </w:rPr>
          <w:t>the course outline</w:t>
        </w:r>
      </w:hyperlink>
      <w:r w:rsidRPr="499E777E">
        <w:rPr>
          <w:rFonts w:asciiTheme="minorHAnsi" w:eastAsiaTheme="minorEastAsia" w:hAnsiTheme="minorHAnsi" w:cstheme="minorBidi"/>
          <w:sz w:val="24"/>
          <w:szCs w:val="24"/>
        </w:rPr>
        <w:t xml:space="preserve"> and note which CWA’s are listed</w:t>
      </w:r>
    </w:p>
    <w:p w14:paraId="7E83EA16" w14:textId="77777777" w:rsidR="00190AB6" w:rsidRDefault="00131C48" w:rsidP="499E777E">
      <w:pPr>
        <w:numPr>
          <w:ilvl w:val="0"/>
          <w:numId w:val="8"/>
        </w:numPr>
        <w:spacing w:after="292" w:line="287" w:lineRule="auto"/>
        <w:ind w:right="801" w:hanging="360"/>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Identify at least one assignment in the course where you assess each relevant CWA (Note that this should be a summative assessment that occurs at a point in which students should be able to demonstrate proficiency in the CWA. When selecting, ask yourself: can I assess the CWA based on this assignment?)</w:t>
      </w:r>
    </w:p>
    <w:p w14:paraId="546EC3BE" w14:textId="28852748" w:rsidR="00131C48" w:rsidRDefault="00131C48" w:rsidP="499E777E">
      <w:pPr>
        <w:pStyle w:val="Heading3"/>
        <w:rPr>
          <w:rFonts w:cstheme="minorBidi"/>
        </w:rPr>
      </w:pPr>
      <w:r w:rsidRPr="499E777E">
        <w:rPr>
          <w:rFonts w:cstheme="minorBidi"/>
        </w:rPr>
        <w:t xml:space="preserve">Step 2—During the Quarter Before You Assess the CWA: </w:t>
      </w:r>
    </w:p>
    <w:p w14:paraId="5FCC3602" w14:textId="76591B91" w:rsidR="5D04B7F6" w:rsidRDefault="5D04B7F6" w:rsidP="499E777E">
      <w:pPr>
        <w:pStyle w:val="ListParagraph"/>
        <w:numPr>
          <w:ilvl w:val="0"/>
          <w:numId w:val="1"/>
        </w:numPr>
        <w:rPr>
          <w:rFonts w:asciiTheme="minorHAnsi" w:eastAsiaTheme="minorEastAsia" w:hAnsiTheme="minorHAnsi" w:cstheme="minorBidi"/>
          <w:color w:val="000000" w:themeColor="text1"/>
          <w:sz w:val="24"/>
          <w:szCs w:val="24"/>
        </w:rPr>
      </w:pPr>
      <w:r w:rsidRPr="499E777E">
        <w:rPr>
          <w:rFonts w:asciiTheme="minorHAnsi" w:eastAsiaTheme="minorEastAsia" w:hAnsiTheme="minorHAnsi" w:cstheme="minorBidi"/>
          <w:sz w:val="24"/>
          <w:szCs w:val="24"/>
        </w:rPr>
        <w:t>Create a new rubric, update an old rubric, or add your CWA outcome(s) to an existing rubric.</w:t>
      </w:r>
    </w:p>
    <w:p w14:paraId="51A6C3EA" w14:textId="13BC5909" w:rsidR="5A660242" w:rsidRDefault="5A660242" w:rsidP="499E777E">
      <w:pPr>
        <w:pStyle w:val="ListParagraph"/>
        <w:numPr>
          <w:ilvl w:val="0"/>
          <w:numId w:val="1"/>
        </w:numPr>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 xml:space="preserve">Attach the rubric to an assignment in Canvas for the student work you plan to assess. </w:t>
      </w:r>
      <w:r w:rsidR="7E7FD450" w:rsidRPr="499E777E">
        <w:rPr>
          <w:rFonts w:asciiTheme="minorHAnsi" w:eastAsiaTheme="minorEastAsia" w:hAnsiTheme="minorHAnsi" w:cstheme="minorBidi"/>
          <w:color w:val="000000" w:themeColor="text1"/>
          <w:sz w:val="24"/>
          <w:szCs w:val="24"/>
        </w:rPr>
        <w:t xml:space="preserve">(see directions below or watch a </w:t>
      </w:r>
      <w:hyperlink r:id="rId9">
        <w:r w:rsidR="7E7FD450" w:rsidRPr="499E777E">
          <w:rPr>
            <w:rStyle w:val="Hyperlink"/>
            <w:rFonts w:asciiTheme="minorHAnsi" w:eastAsiaTheme="minorEastAsia" w:hAnsiTheme="minorHAnsi" w:cstheme="minorBidi"/>
            <w:sz w:val="24"/>
            <w:szCs w:val="24"/>
          </w:rPr>
          <w:t>short how-to video</w:t>
        </w:r>
      </w:hyperlink>
      <w:r w:rsidR="7E7FD450" w:rsidRPr="499E777E">
        <w:rPr>
          <w:rFonts w:asciiTheme="minorHAnsi" w:eastAsiaTheme="minorEastAsia" w:hAnsiTheme="minorHAnsi" w:cstheme="minorBidi"/>
          <w:color w:val="000000" w:themeColor="text1"/>
          <w:sz w:val="24"/>
          <w:szCs w:val="24"/>
        </w:rPr>
        <w:t>).</w:t>
      </w:r>
    </w:p>
    <w:p w14:paraId="6EAB24F1" w14:textId="5C3B750C" w:rsidR="5A660242" w:rsidRDefault="5A660242" w:rsidP="499E777E">
      <w:pPr>
        <w:pStyle w:val="ListParagraph"/>
        <w:numPr>
          <w:ilvl w:val="0"/>
          <w:numId w:val="1"/>
        </w:numPr>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 xml:space="preserve">Make sure the assignment is published, unhidden, and is clearly connected to one of the CWA outcomes (in other words, please do not make your own outcome for the CWA, even if it’s the same language; we won’t be able to pull that data). </w:t>
      </w:r>
    </w:p>
    <w:p w14:paraId="0AC4193B" w14:textId="169C3DCE" w:rsidR="5A660242" w:rsidRDefault="5A660242" w:rsidP="499E777E">
      <w:pPr>
        <w:pStyle w:val="ListParagraph"/>
        <w:numPr>
          <w:ilvl w:val="0"/>
          <w:numId w:val="1"/>
        </w:numPr>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 xml:space="preserve">If you run into problems adding outcomes, email Ellen </w:t>
      </w:r>
      <w:proofErr w:type="spellStart"/>
      <w:r w:rsidRPr="499E777E">
        <w:rPr>
          <w:rFonts w:asciiTheme="minorHAnsi" w:eastAsiaTheme="minorEastAsia" w:hAnsiTheme="minorHAnsi" w:cstheme="minorBidi"/>
          <w:sz w:val="24"/>
          <w:szCs w:val="24"/>
        </w:rPr>
        <w:t>Vujasinović</w:t>
      </w:r>
      <w:proofErr w:type="spellEnd"/>
      <w:r w:rsidRPr="499E777E">
        <w:rPr>
          <w:rFonts w:asciiTheme="minorHAnsi" w:eastAsiaTheme="minorEastAsia" w:hAnsiTheme="minorHAnsi" w:cstheme="minorBidi"/>
          <w:sz w:val="24"/>
          <w:szCs w:val="24"/>
        </w:rPr>
        <w:t xml:space="preserve">: </w:t>
      </w:r>
      <w:hyperlink r:id="rId10">
        <w:r w:rsidRPr="499E777E">
          <w:rPr>
            <w:rStyle w:val="Hyperlink"/>
            <w:rFonts w:asciiTheme="minorHAnsi" w:eastAsiaTheme="minorEastAsia" w:hAnsiTheme="minorHAnsi" w:cstheme="minorBidi"/>
            <w:sz w:val="24"/>
            <w:szCs w:val="24"/>
          </w:rPr>
          <w:t>evujasinovic@spscc.edu</w:t>
        </w:r>
      </w:hyperlink>
    </w:p>
    <w:p w14:paraId="2300D3C2" w14:textId="77777777" w:rsidR="00190AB6" w:rsidRDefault="00131C48" w:rsidP="499E777E">
      <w:pPr>
        <w:pStyle w:val="Heading3"/>
        <w:rPr>
          <w:rFonts w:cstheme="minorBidi"/>
          <w:sz w:val="24"/>
          <w:szCs w:val="24"/>
        </w:rPr>
      </w:pPr>
      <w:r w:rsidRPr="499E777E">
        <w:rPr>
          <w:rFonts w:cstheme="minorBidi"/>
        </w:rPr>
        <w:t xml:space="preserve">Step 3—By the Assessment Deadline for that Quarter: </w:t>
      </w:r>
    </w:p>
    <w:p w14:paraId="6F5A2B66" w14:textId="77777777" w:rsidR="00190AB6" w:rsidRDefault="00131C48" w:rsidP="499E777E">
      <w:pPr>
        <w:numPr>
          <w:ilvl w:val="0"/>
          <w:numId w:val="8"/>
        </w:numPr>
        <w:spacing w:after="56"/>
        <w:ind w:right="801" w:hanging="360"/>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Use Speed Grader to assess each CWA in your class for each student (“met,” “unmet,” or “not attempted”).</w:t>
      </w:r>
    </w:p>
    <w:p w14:paraId="1922D991" w14:textId="77777777" w:rsidR="00190AB6" w:rsidRDefault="00131C48" w:rsidP="499E777E">
      <w:pPr>
        <w:numPr>
          <w:ilvl w:val="0"/>
          <w:numId w:val="8"/>
        </w:numPr>
        <w:spacing w:after="281"/>
        <w:ind w:right="801" w:hanging="360"/>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Winter Deadline: 4-12-2025; Spring Deadline: 6-24-2025 (CWA data not collected for summer quarter)</w:t>
      </w:r>
    </w:p>
    <w:p w14:paraId="719AEA93" w14:textId="77777777" w:rsidR="00190AB6" w:rsidRDefault="00131C48" w:rsidP="499E777E">
      <w:pPr>
        <w:pStyle w:val="Heading3"/>
        <w:rPr>
          <w:rFonts w:cstheme="minorBidi"/>
          <w:sz w:val="24"/>
          <w:szCs w:val="24"/>
        </w:rPr>
      </w:pPr>
      <w:r w:rsidRPr="499E777E">
        <w:rPr>
          <w:rFonts w:cstheme="minorBidi"/>
        </w:rPr>
        <w:t xml:space="preserve">Instructions—How to Add an Outcome to a Rubric: </w:t>
      </w:r>
    </w:p>
    <w:p w14:paraId="66DB8E63" w14:textId="77777777" w:rsidR="00190AB6" w:rsidRDefault="00131C48" w:rsidP="499E777E">
      <w:pPr>
        <w:pStyle w:val="ListParagraph"/>
        <w:numPr>
          <w:ilvl w:val="0"/>
          <w:numId w:val="7"/>
        </w:numPr>
        <w:spacing w:after="56"/>
        <w:ind w:right="801"/>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From the Assignments tab, open the assignment you want to use to score the CWA</w:t>
      </w:r>
    </w:p>
    <w:p w14:paraId="5B7FB553" w14:textId="77777777" w:rsidR="00190AB6" w:rsidRDefault="00131C48" w:rsidP="499E777E">
      <w:pPr>
        <w:pStyle w:val="ListParagraph"/>
        <w:numPr>
          <w:ilvl w:val="0"/>
          <w:numId w:val="7"/>
        </w:numPr>
        <w:spacing w:after="56"/>
        <w:ind w:right="801"/>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Click on + Rubric if you do not already have a rubric for the assignment or Edit Rubric (the pencil in the top right corner of the rubric box) if you are adding the CWA outcome to an existing rubric.</w:t>
      </w:r>
    </w:p>
    <w:p w14:paraId="11A679D0" w14:textId="77777777" w:rsidR="00190AB6" w:rsidRDefault="00131C48" w:rsidP="499E777E">
      <w:pPr>
        <w:pStyle w:val="ListParagraph"/>
        <w:numPr>
          <w:ilvl w:val="0"/>
          <w:numId w:val="7"/>
        </w:numPr>
        <w:spacing w:after="56"/>
        <w:ind w:right="801"/>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Under the criteria box, click Find Outcome (in blue).</w:t>
      </w:r>
    </w:p>
    <w:p w14:paraId="7DB66990" w14:textId="12A7254C" w:rsidR="00190AB6" w:rsidRDefault="00131C48" w:rsidP="499E777E">
      <w:pPr>
        <w:pStyle w:val="ListParagraph"/>
        <w:numPr>
          <w:ilvl w:val="0"/>
          <w:numId w:val="7"/>
        </w:numPr>
        <w:spacing w:after="56"/>
        <w:ind w:right="801"/>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Click on the imported outcome that you would like to add to the rubric.</w:t>
      </w:r>
      <w:r w:rsidR="363D33AB" w:rsidRPr="499E777E">
        <w:rPr>
          <w:rFonts w:asciiTheme="minorHAnsi" w:eastAsiaTheme="minorEastAsia" w:hAnsiTheme="minorHAnsi" w:cstheme="minorBidi"/>
          <w:sz w:val="24"/>
          <w:szCs w:val="24"/>
        </w:rPr>
        <w:t xml:space="preserve"> Make sure you choose the correct level.</w:t>
      </w:r>
    </w:p>
    <w:p w14:paraId="3C74F0F4" w14:textId="67F7DDA3" w:rsidR="00190AB6" w:rsidRDefault="00131C48" w:rsidP="499E777E">
      <w:pPr>
        <w:pStyle w:val="ListParagraph"/>
        <w:numPr>
          <w:ilvl w:val="0"/>
          <w:numId w:val="7"/>
        </w:numPr>
        <w:spacing w:after="352"/>
        <w:ind w:right="801"/>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If you DO NOT want to assign points to the outcome in the rubric, UNCHECK the box that says “Use this criterion for scoring.” (under the met/unmet/not attempted boxes)</w:t>
      </w:r>
    </w:p>
    <w:p w14:paraId="4A0C26C2" w14:textId="0A179430" w:rsidR="00190AB6" w:rsidRDefault="00131C48" w:rsidP="499E777E">
      <w:pPr>
        <w:pStyle w:val="ListParagraph"/>
        <w:numPr>
          <w:ilvl w:val="0"/>
          <w:numId w:val="7"/>
        </w:numPr>
        <w:spacing w:after="352"/>
        <w:ind w:right="801"/>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Click the blue Import button at the bottom of the box.</w:t>
      </w:r>
    </w:p>
    <w:p w14:paraId="162626E3" w14:textId="77777777" w:rsidR="00190AB6" w:rsidRDefault="00131C48" w:rsidP="499E777E">
      <w:pPr>
        <w:pStyle w:val="ListParagraph"/>
        <w:numPr>
          <w:ilvl w:val="0"/>
          <w:numId w:val="7"/>
        </w:numPr>
        <w:spacing w:after="39"/>
        <w:ind w:right="801"/>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 xml:space="preserve">Click </w:t>
      </w:r>
      <w:r w:rsidRPr="499E777E">
        <w:rPr>
          <w:rFonts w:asciiTheme="minorHAnsi" w:eastAsiaTheme="minorEastAsia" w:hAnsiTheme="minorHAnsi" w:cstheme="minorBidi"/>
          <w:b/>
          <w:bCs/>
          <w:sz w:val="24"/>
          <w:szCs w:val="24"/>
        </w:rPr>
        <w:t>OK</w:t>
      </w:r>
      <w:r w:rsidRPr="499E777E">
        <w:rPr>
          <w:rFonts w:asciiTheme="minorHAnsi" w:eastAsiaTheme="minorEastAsia" w:hAnsiTheme="minorHAnsi" w:cstheme="minorBidi"/>
          <w:sz w:val="24"/>
          <w:szCs w:val="24"/>
        </w:rPr>
        <w:t xml:space="preserve"> in the “are you sure” dialog box that pops up.</w:t>
      </w:r>
    </w:p>
    <w:p w14:paraId="33094EFC" w14:textId="77777777" w:rsidR="00190AB6" w:rsidRDefault="00131C48" w:rsidP="499E777E">
      <w:pPr>
        <w:pStyle w:val="ListParagraph"/>
        <w:numPr>
          <w:ilvl w:val="0"/>
          <w:numId w:val="7"/>
        </w:numPr>
        <w:spacing w:after="644" w:line="236" w:lineRule="auto"/>
        <w:ind w:right="801"/>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 xml:space="preserve">Click </w:t>
      </w:r>
      <w:r w:rsidRPr="499E777E">
        <w:rPr>
          <w:rFonts w:asciiTheme="minorHAnsi" w:eastAsiaTheme="minorEastAsia" w:hAnsiTheme="minorHAnsi" w:cstheme="minorBidi"/>
          <w:b/>
          <w:bCs/>
          <w:sz w:val="24"/>
          <w:szCs w:val="24"/>
        </w:rPr>
        <w:t xml:space="preserve">Create Rubric </w:t>
      </w:r>
      <w:r w:rsidRPr="499E777E">
        <w:rPr>
          <w:rFonts w:asciiTheme="minorHAnsi" w:eastAsiaTheme="minorEastAsia" w:hAnsiTheme="minorHAnsi" w:cstheme="minorBidi"/>
          <w:sz w:val="24"/>
          <w:szCs w:val="24"/>
        </w:rPr>
        <w:t xml:space="preserve">for a new rubric or </w:t>
      </w:r>
      <w:r w:rsidRPr="499E777E">
        <w:rPr>
          <w:rFonts w:asciiTheme="minorHAnsi" w:eastAsiaTheme="minorEastAsia" w:hAnsiTheme="minorHAnsi" w:cstheme="minorBidi"/>
          <w:b/>
          <w:bCs/>
          <w:sz w:val="24"/>
          <w:szCs w:val="24"/>
        </w:rPr>
        <w:t>Update Rubric</w:t>
      </w:r>
      <w:r w:rsidRPr="499E777E">
        <w:rPr>
          <w:rFonts w:asciiTheme="minorHAnsi" w:eastAsiaTheme="minorEastAsia" w:hAnsiTheme="minorHAnsi" w:cstheme="minorBidi"/>
          <w:sz w:val="24"/>
          <w:szCs w:val="24"/>
        </w:rPr>
        <w:t xml:space="preserve"> if you are editing an existing one.</w:t>
      </w:r>
      <w:bookmarkStart w:id="0" w:name="_GoBack"/>
      <w:bookmarkEnd w:id="0"/>
    </w:p>
    <w:p w14:paraId="7D0E4CF2" w14:textId="77777777" w:rsidR="00A53B22" w:rsidRDefault="00A53B22" w:rsidP="006910FF">
      <w:pPr>
        <w:pStyle w:val="Heading3"/>
        <w:rPr>
          <w:rFonts w:ascii="Segoe UI" w:hAnsi="Segoe UI" w:cs="Segoe UI"/>
          <w:sz w:val="18"/>
          <w:szCs w:val="18"/>
        </w:rPr>
      </w:pPr>
      <w:r>
        <w:rPr>
          <w:rStyle w:val="normaltextrun"/>
          <w:rFonts w:ascii="Calibri" w:hAnsi="Calibri" w:cs="Calibri"/>
        </w:rPr>
        <w:t>Common Issues</w:t>
      </w:r>
      <w:r>
        <w:rPr>
          <w:rStyle w:val="eop"/>
          <w:rFonts w:ascii="Calibri" w:hAnsi="Calibri" w:cs="Calibri"/>
        </w:rPr>
        <w:t> </w:t>
      </w:r>
    </w:p>
    <w:p w14:paraId="28AAE178" w14:textId="77777777" w:rsidR="00A53B22" w:rsidRDefault="00A53B22" w:rsidP="00A53B22">
      <w:pPr>
        <w:pStyle w:val="paragraph"/>
        <w:numPr>
          <w:ilvl w:val="0"/>
          <w:numId w:val="10"/>
        </w:numPr>
        <w:spacing w:before="0" w:beforeAutospacing="0" w:after="0" w:afterAutospacing="0"/>
        <w:ind w:left="360" w:firstLine="0"/>
        <w:textAlignment w:val="baseline"/>
        <w:rPr>
          <w:rFonts w:ascii="Calibri" w:hAnsi="Calibri" w:cs="Calibri"/>
          <w:color w:val="000000"/>
          <w:sz w:val="22"/>
          <w:szCs w:val="22"/>
        </w:rPr>
      </w:pPr>
      <w:r>
        <w:rPr>
          <w:rStyle w:val="normaltextrun"/>
          <w:rFonts w:ascii="Calibri" w:hAnsi="Calibri" w:cs="Calibri"/>
          <w:color w:val="000000"/>
          <w:sz w:val="22"/>
          <w:szCs w:val="22"/>
        </w:rPr>
        <w:t>Did you update your rubric from previous years? Double check that you are using the correct CWA (with the level) for your course.</w:t>
      </w:r>
      <w:r>
        <w:rPr>
          <w:rStyle w:val="eop"/>
          <w:rFonts w:ascii="Calibri" w:hAnsi="Calibri" w:cs="Calibri"/>
          <w:color w:val="000000"/>
          <w:sz w:val="22"/>
          <w:szCs w:val="22"/>
        </w:rPr>
        <w:t> </w:t>
      </w:r>
    </w:p>
    <w:p w14:paraId="3E986E51" w14:textId="42B3D535" w:rsidR="00A53B22" w:rsidRDefault="00A53B22" w:rsidP="00A53B22">
      <w:pPr>
        <w:pStyle w:val="paragraph"/>
        <w:numPr>
          <w:ilvl w:val="0"/>
          <w:numId w:val="11"/>
        </w:numPr>
        <w:spacing w:before="0" w:beforeAutospacing="0" w:after="0" w:afterAutospacing="0"/>
        <w:ind w:left="360" w:firstLine="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Did you use the actual Outcome, or did you type your own? The actual CWA Outcome that will be pulled in a report has a little bullseye icon: </w:t>
      </w:r>
      <w:r>
        <w:rPr>
          <w:rFonts w:asciiTheme="minorHAnsi" w:eastAsiaTheme="minorEastAsia" w:hAnsiTheme="minorHAnsi" w:cstheme="minorBidi"/>
          <w:noProof/>
          <w:color w:val="000000"/>
        </w:rPr>
        <w:drawing>
          <wp:inline distT="0" distB="0" distL="0" distR="0" wp14:anchorId="3D2CDC5A" wp14:editId="6DD6EC7A">
            <wp:extent cx="200025" cy="195580"/>
            <wp:effectExtent l="0" t="0" r="9525" b="0"/>
            <wp:docPr id="1" name="Picture 1" descr="bulls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bbs\AppData\Local\Microsoft\Windows\INetCache\Content.MSO\1AB2421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746" cy="202152"/>
                    </a:xfrm>
                    <a:prstGeom prst="rect">
                      <a:avLst/>
                    </a:prstGeom>
                    <a:noFill/>
                    <a:ln>
                      <a:noFill/>
                    </a:ln>
                  </pic:spPr>
                </pic:pic>
              </a:graphicData>
            </a:graphic>
          </wp:inline>
        </w:drawing>
      </w:r>
      <w:r>
        <w:rPr>
          <w:rStyle w:val="normaltextrun"/>
          <w:rFonts w:ascii="Calibri" w:hAnsi="Calibri" w:cs="Calibri"/>
          <w:color w:val="000000"/>
          <w:sz w:val="22"/>
          <w:szCs w:val="22"/>
        </w:rPr>
        <w:t>. If you manually typed it</w:t>
      </w:r>
      <w:r w:rsidR="00C52E0B">
        <w:rPr>
          <w:rStyle w:val="normaltextrun"/>
          <w:rFonts w:ascii="Calibri" w:hAnsi="Calibri" w:cs="Calibri"/>
          <w:color w:val="000000"/>
          <w:sz w:val="22"/>
          <w:szCs w:val="22"/>
        </w:rPr>
        <w:t xml:space="preserve"> into your rubric</w:t>
      </w:r>
      <w:r>
        <w:rPr>
          <w:rStyle w:val="normaltextrun"/>
          <w:rFonts w:ascii="Calibri" w:hAnsi="Calibri" w:cs="Calibri"/>
          <w:color w:val="000000"/>
          <w:sz w:val="22"/>
          <w:szCs w:val="22"/>
        </w:rPr>
        <w:t>, it will not have that icon and will not be pulled into the report.  </w:t>
      </w:r>
      <w:r w:rsidR="00CD6989">
        <w:rPr>
          <w:rStyle w:val="normaltextrun"/>
          <w:rFonts w:ascii="Calibri" w:hAnsi="Calibri" w:cs="Calibri"/>
          <w:color w:val="000000"/>
          <w:sz w:val="22"/>
          <w:szCs w:val="22"/>
        </w:rPr>
        <w:t>(</w:t>
      </w:r>
      <w:r w:rsidR="00CD6989">
        <w:rPr>
          <w:rStyle w:val="eop"/>
          <w:rFonts w:ascii="Calibri" w:hAnsi="Calibri" w:cs="Calibri"/>
          <w:color w:val="000000"/>
          <w:sz w:val="22"/>
          <w:szCs w:val="22"/>
        </w:rPr>
        <w:t xml:space="preserve">A less common error is that you, or a previous instructor, typed it into your course Outcomes. These will have the bullseye, but will not be pulled by the account-level report.) </w:t>
      </w:r>
      <w:r w:rsidR="00CD6989" w:rsidRPr="0036623B">
        <w:rPr>
          <w:rStyle w:val="eop"/>
          <w:rFonts w:ascii="Calibri" w:hAnsi="Calibri" w:cs="Calibri"/>
          <w:b/>
          <w:color w:val="000000"/>
          <w:sz w:val="22"/>
          <w:szCs w:val="22"/>
        </w:rPr>
        <w:t xml:space="preserve">The only way to successfully add the </w:t>
      </w:r>
      <w:r w:rsidR="00833839">
        <w:rPr>
          <w:rStyle w:val="eop"/>
          <w:rFonts w:ascii="Calibri" w:hAnsi="Calibri" w:cs="Calibri"/>
          <w:b/>
          <w:color w:val="000000"/>
          <w:sz w:val="22"/>
          <w:szCs w:val="22"/>
        </w:rPr>
        <w:t xml:space="preserve">CWA </w:t>
      </w:r>
      <w:r w:rsidR="00CD6989" w:rsidRPr="0036623B">
        <w:rPr>
          <w:rStyle w:val="eop"/>
          <w:rFonts w:ascii="Calibri" w:hAnsi="Calibri" w:cs="Calibri"/>
          <w:b/>
          <w:color w:val="000000"/>
          <w:sz w:val="22"/>
          <w:szCs w:val="22"/>
        </w:rPr>
        <w:t>Outcomes is by using the process above (Find Outcome).</w:t>
      </w:r>
    </w:p>
    <w:p w14:paraId="78CCFC54" w14:textId="77777777" w:rsidR="00A53B22" w:rsidRDefault="00A53B22" w:rsidP="00A53B22">
      <w:pPr>
        <w:pStyle w:val="paragraph"/>
        <w:numPr>
          <w:ilvl w:val="0"/>
          <w:numId w:val="12"/>
        </w:numPr>
        <w:spacing w:before="0" w:beforeAutospacing="0" w:after="0" w:afterAutospacing="0"/>
        <w:ind w:left="360" w:firstLine="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Did you click met/unmet in the rubric? If you didn’t click through the rubric in the </w:t>
      </w:r>
      <w:proofErr w:type="spellStart"/>
      <w:r>
        <w:rPr>
          <w:rStyle w:val="normaltextrun"/>
          <w:rFonts w:ascii="Calibri" w:hAnsi="Calibri" w:cs="Calibri"/>
          <w:color w:val="000000"/>
          <w:sz w:val="22"/>
          <w:szCs w:val="22"/>
        </w:rPr>
        <w:t>Speedgrader</w:t>
      </w:r>
      <w:proofErr w:type="spellEnd"/>
      <w:r>
        <w:rPr>
          <w:rStyle w:val="normaltextrun"/>
          <w:rFonts w:ascii="Calibri" w:hAnsi="Calibri" w:cs="Calibri"/>
          <w:color w:val="000000"/>
          <w:sz w:val="22"/>
          <w:szCs w:val="22"/>
        </w:rPr>
        <w:t>, your data cannot be pulled into the report. </w:t>
      </w:r>
      <w:r>
        <w:rPr>
          <w:rStyle w:val="eop"/>
          <w:rFonts w:ascii="Calibri" w:hAnsi="Calibri" w:cs="Calibri"/>
          <w:color w:val="000000"/>
          <w:sz w:val="22"/>
          <w:szCs w:val="22"/>
        </w:rPr>
        <w:t> </w:t>
      </w:r>
    </w:p>
    <w:p w14:paraId="6AF919B9" w14:textId="77777777" w:rsidR="00A53B22" w:rsidRDefault="00A53B22" w:rsidP="00A53B22">
      <w:pPr>
        <w:pStyle w:val="paragraph"/>
        <w:spacing w:before="0" w:beforeAutospacing="0" w:after="0" w:afterAutospacing="0"/>
        <w:ind w:left="360"/>
        <w:textAlignment w:val="baseline"/>
        <w:rPr>
          <w:rFonts w:ascii="Segoe UI" w:hAnsi="Segoe UI" w:cs="Segoe UI"/>
          <w:color w:val="000000"/>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90F529F" w14:textId="77777777" w:rsidR="00A53B22" w:rsidRDefault="00A53B22" w:rsidP="00A53B22">
      <w:pPr>
        <w:pStyle w:val="paragraph"/>
        <w:spacing w:before="0" w:beforeAutospacing="0" w:after="0" w:afterAutospacing="0"/>
        <w:textAlignment w:val="baseline"/>
        <w:rPr>
          <w:rStyle w:val="normaltextrun"/>
          <w:rFonts w:ascii="Calibri" w:hAnsi="Calibri" w:cs="Calibri"/>
          <w:b/>
          <w:bCs/>
        </w:rPr>
      </w:pPr>
    </w:p>
    <w:p w14:paraId="5AAF180C" w14:textId="55423C47" w:rsidR="00A53B22" w:rsidRPr="00A53B22" w:rsidRDefault="00A53B22" w:rsidP="006910FF">
      <w:pPr>
        <w:pStyle w:val="Heading3"/>
        <w:rPr>
          <w:rFonts w:ascii="Segoe UI" w:hAnsi="Segoe UI" w:cs="Segoe UI"/>
          <w:sz w:val="18"/>
          <w:szCs w:val="18"/>
        </w:rPr>
      </w:pPr>
      <w:r>
        <w:rPr>
          <w:rStyle w:val="normaltextrun"/>
          <w:rFonts w:ascii="Calibri" w:hAnsi="Calibri" w:cs="Calibri"/>
        </w:rPr>
        <w:t>Help and Support</w:t>
      </w:r>
      <w:r>
        <w:rPr>
          <w:rStyle w:val="eop"/>
          <w:rFonts w:ascii="Calibri" w:hAnsi="Calibri" w:cs="Calibri"/>
        </w:rPr>
        <w:t> </w:t>
      </w:r>
    </w:p>
    <w:p w14:paraId="2C59E72A" w14:textId="559F488C" w:rsidR="00190AB6" w:rsidRDefault="00131C48" w:rsidP="499E777E">
      <w:pPr>
        <w:spacing w:after="400" w:line="265" w:lineRule="auto"/>
        <w:ind w:left="47" w:right="443" w:hanging="10"/>
        <w:jc w:val="both"/>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 xml:space="preserve">If you have questions or have any difficultly completing the tasks outlined above by the quarter deadline, please contact Ellen </w:t>
      </w:r>
      <w:proofErr w:type="spellStart"/>
      <w:r w:rsidRPr="499E777E">
        <w:rPr>
          <w:rFonts w:asciiTheme="minorHAnsi" w:eastAsiaTheme="minorEastAsia" w:hAnsiTheme="minorHAnsi" w:cstheme="minorBidi"/>
          <w:sz w:val="24"/>
          <w:szCs w:val="24"/>
        </w:rPr>
        <w:t>Vujasinović</w:t>
      </w:r>
      <w:proofErr w:type="spellEnd"/>
      <w:r w:rsidRPr="499E777E">
        <w:rPr>
          <w:rFonts w:asciiTheme="minorHAnsi" w:eastAsiaTheme="minorEastAsia" w:hAnsiTheme="minorHAnsi" w:cstheme="minorBidi"/>
          <w:sz w:val="24"/>
          <w:szCs w:val="24"/>
        </w:rPr>
        <w:t xml:space="preserve">, Director of Student Learning Assessment, your dean, or a SLAC member listed below:  </w:t>
      </w:r>
    </w:p>
    <w:p w14:paraId="3CB9C38E" w14:textId="41F41DE4" w:rsidR="00131C48" w:rsidRDefault="00131C48" w:rsidP="499E777E">
      <w:pPr>
        <w:pStyle w:val="Heading3"/>
        <w:rPr>
          <w:rFonts w:cstheme="minorBidi"/>
          <w:sz w:val="24"/>
          <w:szCs w:val="24"/>
        </w:rPr>
      </w:pPr>
      <w:r w:rsidRPr="499E777E">
        <w:rPr>
          <w:rFonts w:cstheme="minorBidi"/>
        </w:rPr>
        <w:t xml:space="preserve">SLAC Members </w:t>
      </w:r>
    </w:p>
    <w:p w14:paraId="058861A8" w14:textId="42D83757" w:rsidR="00190AB6" w:rsidRDefault="2D9C07DA" w:rsidP="499E777E">
      <w:pPr>
        <w:spacing w:after="176" w:line="265" w:lineRule="auto"/>
        <w:ind w:left="47" w:right="443" w:hanging="10"/>
        <w:jc w:val="both"/>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Adam Waters</w:t>
      </w:r>
    </w:p>
    <w:p w14:paraId="46C6532F" w14:textId="32D769EA" w:rsidR="00190AB6" w:rsidRDefault="00131C48" w:rsidP="499E777E">
      <w:pPr>
        <w:spacing w:after="176" w:line="265" w:lineRule="auto"/>
        <w:ind w:left="47" w:right="443" w:hanging="10"/>
        <w:jc w:val="both"/>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Leslie Chao</w:t>
      </w:r>
    </w:p>
    <w:p w14:paraId="5C09A343" w14:textId="77777777" w:rsidR="00190AB6" w:rsidRDefault="00131C48" w:rsidP="499E777E">
      <w:pPr>
        <w:spacing w:after="176" w:line="265" w:lineRule="auto"/>
        <w:ind w:left="47" w:right="443" w:hanging="10"/>
        <w:jc w:val="both"/>
        <w:rPr>
          <w:rFonts w:asciiTheme="minorHAnsi" w:eastAsiaTheme="minorEastAsia" w:hAnsiTheme="minorHAnsi" w:cstheme="minorBidi"/>
          <w:sz w:val="24"/>
          <w:szCs w:val="24"/>
        </w:rPr>
      </w:pPr>
      <w:proofErr w:type="spellStart"/>
      <w:r w:rsidRPr="499E777E">
        <w:rPr>
          <w:rFonts w:asciiTheme="minorHAnsi" w:eastAsiaTheme="minorEastAsia" w:hAnsiTheme="minorHAnsi" w:cstheme="minorBidi"/>
          <w:sz w:val="24"/>
          <w:szCs w:val="24"/>
        </w:rPr>
        <w:t>Jingyi</w:t>
      </w:r>
      <w:proofErr w:type="spellEnd"/>
      <w:r w:rsidRPr="499E777E">
        <w:rPr>
          <w:rFonts w:asciiTheme="minorHAnsi" w:eastAsiaTheme="minorEastAsia" w:hAnsiTheme="minorHAnsi" w:cstheme="minorBidi"/>
          <w:sz w:val="24"/>
          <w:szCs w:val="24"/>
        </w:rPr>
        <w:t xml:space="preserve"> You</w:t>
      </w:r>
    </w:p>
    <w:p w14:paraId="5FA56222" w14:textId="77777777" w:rsidR="00190AB6" w:rsidRDefault="00131C48" w:rsidP="499E777E">
      <w:pPr>
        <w:spacing w:after="176" w:line="265" w:lineRule="auto"/>
        <w:ind w:left="47" w:right="443" w:hanging="10"/>
        <w:jc w:val="both"/>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Julie Williamson</w:t>
      </w:r>
    </w:p>
    <w:p w14:paraId="06AB2F28" w14:textId="77777777" w:rsidR="00190AB6" w:rsidRDefault="00131C48" w:rsidP="499E777E">
      <w:pPr>
        <w:spacing w:after="176" w:line="265" w:lineRule="auto"/>
        <w:ind w:left="47" w:right="443" w:hanging="10"/>
        <w:jc w:val="both"/>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 xml:space="preserve">Ray </w:t>
      </w:r>
      <w:proofErr w:type="spellStart"/>
      <w:r w:rsidRPr="499E777E">
        <w:rPr>
          <w:rFonts w:asciiTheme="minorHAnsi" w:eastAsiaTheme="minorEastAsia" w:hAnsiTheme="minorHAnsi" w:cstheme="minorBidi"/>
          <w:sz w:val="24"/>
          <w:szCs w:val="24"/>
        </w:rPr>
        <w:t>Bateh</w:t>
      </w:r>
      <w:proofErr w:type="spellEnd"/>
    </w:p>
    <w:p w14:paraId="225CA130" w14:textId="77777777" w:rsidR="00190AB6" w:rsidRDefault="00131C48" w:rsidP="499E777E">
      <w:pPr>
        <w:spacing w:after="176" w:line="265" w:lineRule="auto"/>
        <w:ind w:left="47" w:right="443" w:hanging="10"/>
        <w:jc w:val="both"/>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Michael Gray</w:t>
      </w:r>
    </w:p>
    <w:p w14:paraId="2ED2B10B" w14:textId="77777777" w:rsidR="00190AB6" w:rsidRDefault="00131C48" w:rsidP="499E777E">
      <w:pPr>
        <w:spacing w:after="176" w:line="265" w:lineRule="auto"/>
        <w:ind w:left="47" w:right="443" w:hanging="10"/>
        <w:jc w:val="both"/>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Peter Rex</w:t>
      </w:r>
    </w:p>
    <w:p w14:paraId="64A07D99" w14:textId="77777777" w:rsidR="00190AB6" w:rsidRDefault="00131C48" w:rsidP="499E777E">
      <w:pPr>
        <w:spacing w:after="176" w:line="265" w:lineRule="auto"/>
        <w:ind w:left="47" w:right="443" w:hanging="10"/>
        <w:jc w:val="both"/>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Erica Dixon</w:t>
      </w:r>
    </w:p>
    <w:p w14:paraId="3FB831A0" w14:textId="77777777" w:rsidR="00190AB6" w:rsidRDefault="00131C48" w:rsidP="499E777E">
      <w:pPr>
        <w:spacing w:after="176" w:line="265" w:lineRule="auto"/>
        <w:ind w:left="47" w:right="443" w:hanging="10"/>
        <w:jc w:val="both"/>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Jolyn Ponder</w:t>
      </w:r>
    </w:p>
    <w:p w14:paraId="104513EE" w14:textId="77777777" w:rsidR="00190AB6" w:rsidRDefault="00131C48" w:rsidP="499E777E">
      <w:pPr>
        <w:spacing w:after="176" w:line="265" w:lineRule="auto"/>
        <w:ind w:left="47" w:right="443" w:hanging="10"/>
        <w:jc w:val="both"/>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Melanie Shelton</w:t>
      </w:r>
    </w:p>
    <w:p w14:paraId="3E986C9E" w14:textId="77777777" w:rsidR="00190AB6" w:rsidRDefault="00131C48" w:rsidP="499E777E">
      <w:pPr>
        <w:spacing w:after="176" w:line="265" w:lineRule="auto"/>
        <w:ind w:left="47" w:right="443" w:hanging="10"/>
        <w:jc w:val="both"/>
        <w:rPr>
          <w:rFonts w:asciiTheme="minorHAnsi" w:eastAsiaTheme="minorEastAsia" w:hAnsiTheme="minorHAnsi" w:cstheme="minorBidi"/>
          <w:sz w:val="24"/>
          <w:szCs w:val="24"/>
        </w:rPr>
      </w:pPr>
      <w:proofErr w:type="spellStart"/>
      <w:r w:rsidRPr="499E777E">
        <w:rPr>
          <w:rFonts w:asciiTheme="minorHAnsi" w:eastAsiaTheme="minorEastAsia" w:hAnsiTheme="minorHAnsi" w:cstheme="minorBidi"/>
          <w:sz w:val="24"/>
          <w:szCs w:val="24"/>
        </w:rPr>
        <w:t>Ryer</w:t>
      </w:r>
      <w:proofErr w:type="spellEnd"/>
      <w:r w:rsidRPr="499E777E">
        <w:rPr>
          <w:rFonts w:asciiTheme="minorHAnsi" w:eastAsiaTheme="minorEastAsia" w:hAnsiTheme="minorHAnsi" w:cstheme="minorBidi"/>
          <w:sz w:val="24"/>
          <w:szCs w:val="24"/>
        </w:rPr>
        <w:t xml:space="preserve"> Banta</w:t>
      </w:r>
    </w:p>
    <w:p w14:paraId="0155197C" w14:textId="7F09FC11" w:rsidR="00190AB6" w:rsidRDefault="00131C48" w:rsidP="499E777E">
      <w:pPr>
        <w:spacing w:after="4345" w:line="265" w:lineRule="auto"/>
        <w:ind w:left="47" w:right="443" w:hanging="10"/>
        <w:jc w:val="both"/>
        <w:rPr>
          <w:rFonts w:asciiTheme="minorHAnsi" w:eastAsiaTheme="minorEastAsia" w:hAnsiTheme="minorHAnsi" w:cstheme="minorBidi"/>
          <w:sz w:val="24"/>
          <w:szCs w:val="24"/>
        </w:rPr>
      </w:pPr>
      <w:r w:rsidRPr="499E777E">
        <w:rPr>
          <w:rFonts w:asciiTheme="minorHAnsi" w:eastAsiaTheme="minorEastAsia" w:hAnsiTheme="minorHAnsi" w:cstheme="minorBidi"/>
          <w:sz w:val="24"/>
          <w:szCs w:val="24"/>
        </w:rPr>
        <w:t xml:space="preserve">Jennifer </w:t>
      </w:r>
      <w:proofErr w:type="spellStart"/>
      <w:r w:rsidRPr="499E777E">
        <w:rPr>
          <w:rFonts w:asciiTheme="minorHAnsi" w:eastAsiaTheme="minorEastAsia" w:hAnsiTheme="minorHAnsi" w:cstheme="minorBidi"/>
          <w:sz w:val="24"/>
          <w:szCs w:val="24"/>
        </w:rPr>
        <w:t>Tuia</w:t>
      </w:r>
      <w:proofErr w:type="spellEnd"/>
    </w:p>
    <w:sectPr w:rsidR="00190AB6">
      <w:headerReference w:type="default" r:id="rId12"/>
      <w:footerReference w:type="default" r:id="rId13"/>
      <w:pgSz w:w="12240" w:h="15840"/>
      <w:pgMar w:top="1321" w:right="1054" w:bottom="7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74D56" w14:textId="77777777" w:rsidR="00C221AA" w:rsidRDefault="00C221AA">
      <w:pPr>
        <w:spacing w:after="0" w:line="240" w:lineRule="auto"/>
      </w:pPr>
      <w:r>
        <w:separator/>
      </w:r>
    </w:p>
  </w:endnote>
  <w:endnote w:type="continuationSeparator" w:id="0">
    <w:p w14:paraId="6F27EBCD" w14:textId="77777777" w:rsidR="00C221AA" w:rsidRDefault="00C2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45"/>
      <w:gridCol w:w="3245"/>
      <w:gridCol w:w="3245"/>
    </w:tblGrid>
    <w:tr w:rsidR="499E777E" w14:paraId="145ED400" w14:textId="77777777" w:rsidTr="499E777E">
      <w:trPr>
        <w:trHeight w:val="300"/>
      </w:trPr>
      <w:tc>
        <w:tcPr>
          <w:tcW w:w="3245" w:type="dxa"/>
        </w:tcPr>
        <w:p w14:paraId="7F66A606" w14:textId="59246D64" w:rsidR="499E777E" w:rsidRDefault="499E777E" w:rsidP="499E777E">
          <w:pPr>
            <w:pStyle w:val="Header"/>
            <w:ind w:left="-115"/>
          </w:pPr>
        </w:p>
      </w:tc>
      <w:tc>
        <w:tcPr>
          <w:tcW w:w="3245" w:type="dxa"/>
        </w:tcPr>
        <w:p w14:paraId="22E3F214" w14:textId="3D5CCBDC" w:rsidR="499E777E" w:rsidRDefault="499E777E" w:rsidP="499E777E">
          <w:pPr>
            <w:pStyle w:val="Header"/>
            <w:jc w:val="center"/>
          </w:pPr>
        </w:p>
      </w:tc>
      <w:tc>
        <w:tcPr>
          <w:tcW w:w="3245" w:type="dxa"/>
        </w:tcPr>
        <w:p w14:paraId="33F8C707" w14:textId="17E4E70D" w:rsidR="499E777E" w:rsidRDefault="499E777E" w:rsidP="499E777E">
          <w:pPr>
            <w:pStyle w:val="Header"/>
            <w:ind w:right="-115"/>
            <w:jc w:val="right"/>
          </w:pPr>
          <w:r w:rsidRPr="499E777E">
            <w:rPr>
              <w:sz w:val="20"/>
              <w:szCs w:val="20"/>
            </w:rPr>
            <w:t>Updated 1/27/2025</w:t>
          </w:r>
        </w:p>
      </w:tc>
    </w:tr>
  </w:tbl>
  <w:p w14:paraId="6FD1243F" w14:textId="06CD11CB" w:rsidR="499E777E" w:rsidRDefault="499E777E" w:rsidP="499E7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2E272" w14:textId="77777777" w:rsidR="00C221AA" w:rsidRDefault="00C221AA">
      <w:pPr>
        <w:spacing w:after="0" w:line="240" w:lineRule="auto"/>
      </w:pPr>
      <w:r>
        <w:separator/>
      </w:r>
    </w:p>
  </w:footnote>
  <w:footnote w:type="continuationSeparator" w:id="0">
    <w:p w14:paraId="64123FFF" w14:textId="77777777" w:rsidR="00C221AA" w:rsidRDefault="00C22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45"/>
      <w:gridCol w:w="3245"/>
      <w:gridCol w:w="3245"/>
    </w:tblGrid>
    <w:tr w:rsidR="499E777E" w14:paraId="1C16C8D2" w14:textId="77777777" w:rsidTr="499E777E">
      <w:trPr>
        <w:trHeight w:val="300"/>
      </w:trPr>
      <w:tc>
        <w:tcPr>
          <w:tcW w:w="3245" w:type="dxa"/>
        </w:tcPr>
        <w:p w14:paraId="7A0F569D" w14:textId="6FA0A622" w:rsidR="499E777E" w:rsidRDefault="499E777E" w:rsidP="499E777E">
          <w:pPr>
            <w:pStyle w:val="Header"/>
            <w:ind w:left="-115"/>
          </w:pPr>
        </w:p>
      </w:tc>
      <w:tc>
        <w:tcPr>
          <w:tcW w:w="3245" w:type="dxa"/>
        </w:tcPr>
        <w:p w14:paraId="4DAE80C5" w14:textId="761F05F7" w:rsidR="499E777E" w:rsidRDefault="499E777E" w:rsidP="499E777E">
          <w:pPr>
            <w:pStyle w:val="Header"/>
            <w:jc w:val="center"/>
          </w:pPr>
        </w:p>
      </w:tc>
      <w:tc>
        <w:tcPr>
          <w:tcW w:w="3245" w:type="dxa"/>
        </w:tcPr>
        <w:p w14:paraId="0AE3B69B" w14:textId="33D32C12" w:rsidR="499E777E" w:rsidRDefault="499E777E" w:rsidP="499E777E">
          <w:pPr>
            <w:pStyle w:val="Header"/>
            <w:ind w:right="-115"/>
            <w:jc w:val="right"/>
          </w:pPr>
        </w:p>
      </w:tc>
    </w:tr>
  </w:tbl>
  <w:p w14:paraId="087859C6" w14:textId="03DB2AA6" w:rsidR="499E777E" w:rsidRDefault="499E777E" w:rsidP="499E7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E4A7"/>
    <w:multiLevelType w:val="hybridMultilevel"/>
    <w:tmpl w:val="A5AC6B5E"/>
    <w:lvl w:ilvl="0" w:tplc="77CC6C06">
      <w:start w:val="1"/>
      <w:numFmt w:val="bullet"/>
      <w:lvlText w:val="•"/>
      <w:lvlJc w:val="left"/>
      <w:pPr>
        <w:ind w:left="720" w:hanging="360"/>
      </w:pPr>
      <w:rPr>
        <w:rFonts w:ascii="Courier New" w:hAnsi="Courier New" w:hint="default"/>
      </w:rPr>
    </w:lvl>
    <w:lvl w:ilvl="1" w:tplc="849CF720">
      <w:start w:val="1"/>
      <w:numFmt w:val="bullet"/>
      <w:lvlText w:val="o"/>
      <w:lvlJc w:val="left"/>
      <w:pPr>
        <w:ind w:left="1440" w:hanging="360"/>
      </w:pPr>
      <w:rPr>
        <w:rFonts w:ascii="Courier New" w:hAnsi="Courier New" w:hint="default"/>
      </w:rPr>
    </w:lvl>
    <w:lvl w:ilvl="2" w:tplc="1CDA169C">
      <w:start w:val="1"/>
      <w:numFmt w:val="bullet"/>
      <w:lvlText w:val=""/>
      <w:lvlJc w:val="left"/>
      <w:pPr>
        <w:ind w:left="2160" w:hanging="360"/>
      </w:pPr>
      <w:rPr>
        <w:rFonts w:ascii="Wingdings" w:hAnsi="Wingdings" w:hint="default"/>
      </w:rPr>
    </w:lvl>
    <w:lvl w:ilvl="3" w:tplc="D8782C62">
      <w:start w:val="1"/>
      <w:numFmt w:val="bullet"/>
      <w:lvlText w:val=""/>
      <w:lvlJc w:val="left"/>
      <w:pPr>
        <w:ind w:left="2880" w:hanging="360"/>
      </w:pPr>
      <w:rPr>
        <w:rFonts w:ascii="Symbol" w:hAnsi="Symbol" w:hint="default"/>
      </w:rPr>
    </w:lvl>
    <w:lvl w:ilvl="4" w:tplc="0BC877EE">
      <w:start w:val="1"/>
      <w:numFmt w:val="bullet"/>
      <w:lvlText w:val="o"/>
      <w:lvlJc w:val="left"/>
      <w:pPr>
        <w:ind w:left="3600" w:hanging="360"/>
      </w:pPr>
      <w:rPr>
        <w:rFonts w:ascii="Courier New" w:hAnsi="Courier New" w:hint="default"/>
      </w:rPr>
    </w:lvl>
    <w:lvl w:ilvl="5" w:tplc="67024934">
      <w:start w:val="1"/>
      <w:numFmt w:val="bullet"/>
      <w:lvlText w:val=""/>
      <w:lvlJc w:val="left"/>
      <w:pPr>
        <w:ind w:left="4320" w:hanging="360"/>
      </w:pPr>
      <w:rPr>
        <w:rFonts w:ascii="Wingdings" w:hAnsi="Wingdings" w:hint="default"/>
      </w:rPr>
    </w:lvl>
    <w:lvl w:ilvl="6" w:tplc="B5980558">
      <w:start w:val="1"/>
      <w:numFmt w:val="bullet"/>
      <w:lvlText w:val=""/>
      <w:lvlJc w:val="left"/>
      <w:pPr>
        <w:ind w:left="5040" w:hanging="360"/>
      </w:pPr>
      <w:rPr>
        <w:rFonts w:ascii="Symbol" w:hAnsi="Symbol" w:hint="default"/>
      </w:rPr>
    </w:lvl>
    <w:lvl w:ilvl="7" w:tplc="4C385BEE">
      <w:start w:val="1"/>
      <w:numFmt w:val="bullet"/>
      <w:lvlText w:val="o"/>
      <w:lvlJc w:val="left"/>
      <w:pPr>
        <w:ind w:left="5760" w:hanging="360"/>
      </w:pPr>
      <w:rPr>
        <w:rFonts w:ascii="Courier New" w:hAnsi="Courier New" w:hint="default"/>
      </w:rPr>
    </w:lvl>
    <w:lvl w:ilvl="8" w:tplc="3C4CA13C">
      <w:start w:val="1"/>
      <w:numFmt w:val="bullet"/>
      <w:lvlText w:val=""/>
      <w:lvlJc w:val="left"/>
      <w:pPr>
        <w:ind w:left="6480" w:hanging="360"/>
      </w:pPr>
      <w:rPr>
        <w:rFonts w:ascii="Wingdings" w:hAnsi="Wingdings" w:hint="default"/>
      </w:rPr>
    </w:lvl>
  </w:abstractNum>
  <w:abstractNum w:abstractNumId="1" w15:restartNumberingAfterBreak="0">
    <w:nsid w:val="0172F63C"/>
    <w:multiLevelType w:val="hybridMultilevel"/>
    <w:tmpl w:val="98325716"/>
    <w:lvl w:ilvl="0" w:tplc="74C8B4A6">
      <w:start w:val="1"/>
      <w:numFmt w:val="bullet"/>
      <w:lvlText w:val="•"/>
      <w:lvlJc w:val="left"/>
      <w:pPr>
        <w:ind w:left="720" w:hanging="360"/>
      </w:pPr>
      <w:rPr>
        <w:rFonts w:ascii="Courier New" w:hAnsi="Courier New" w:hint="default"/>
      </w:rPr>
    </w:lvl>
    <w:lvl w:ilvl="1" w:tplc="C4603E52">
      <w:start w:val="1"/>
      <w:numFmt w:val="bullet"/>
      <w:lvlText w:val="o"/>
      <w:lvlJc w:val="left"/>
      <w:pPr>
        <w:ind w:left="1440" w:hanging="360"/>
      </w:pPr>
      <w:rPr>
        <w:rFonts w:ascii="Courier New" w:hAnsi="Courier New" w:hint="default"/>
      </w:rPr>
    </w:lvl>
    <w:lvl w:ilvl="2" w:tplc="630E81CA">
      <w:start w:val="1"/>
      <w:numFmt w:val="bullet"/>
      <w:lvlText w:val=""/>
      <w:lvlJc w:val="left"/>
      <w:pPr>
        <w:ind w:left="2160" w:hanging="360"/>
      </w:pPr>
      <w:rPr>
        <w:rFonts w:ascii="Wingdings" w:hAnsi="Wingdings" w:hint="default"/>
      </w:rPr>
    </w:lvl>
    <w:lvl w:ilvl="3" w:tplc="C41AB516">
      <w:start w:val="1"/>
      <w:numFmt w:val="bullet"/>
      <w:lvlText w:val=""/>
      <w:lvlJc w:val="left"/>
      <w:pPr>
        <w:ind w:left="2880" w:hanging="360"/>
      </w:pPr>
      <w:rPr>
        <w:rFonts w:ascii="Symbol" w:hAnsi="Symbol" w:hint="default"/>
      </w:rPr>
    </w:lvl>
    <w:lvl w:ilvl="4" w:tplc="98DE1FDA">
      <w:start w:val="1"/>
      <w:numFmt w:val="bullet"/>
      <w:lvlText w:val="o"/>
      <w:lvlJc w:val="left"/>
      <w:pPr>
        <w:ind w:left="3600" w:hanging="360"/>
      </w:pPr>
      <w:rPr>
        <w:rFonts w:ascii="Courier New" w:hAnsi="Courier New" w:hint="default"/>
      </w:rPr>
    </w:lvl>
    <w:lvl w:ilvl="5" w:tplc="50DEA47E">
      <w:start w:val="1"/>
      <w:numFmt w:val="bullet"/>
      <w:lvlText w:val=""/>
      <w:lvlJc w:val="left"/>
      <w:pPr>
        <w:ind w:left="4320" w:hanging="360"/>
      </w:pPr>
      <w:rPr>
        <w:rFonts w:ascii="Wingdings" w:hAnsi="Wingdings" w:hint="default"/>
      </w:rPr>
    </w:lvl>
    <w:lvl w:ilvl="6" w:tplc="00AE738C">
      <w:start w:val="1"/>
      <w:numFmt w:val="bullet"/>
      <w:lvlText w:val=""/>
      <w:lvlJc w:val="left"/>
      <w:pPr>
        <w:ind w:left="5040" w:hanging="360"/>
      </w:pPr>
      <w:rPr>
        <w:rFonts w:ascii="Symbol" w:hAnsi="Symbol" w:hint="default"/>
      </w:rPr>
    </w:lvl>
    <w:lvl w:ilvl="7" w:tplc="26A6110C">
      <w:start w:val="1"/>
      <w:numFmt w:val="bullet"/>
      <w:lvlText w:val="o"/>
      <w:lvlJc w:val="left"/>
      <w:pPr>
        <w:ind w:left="5760" w:hanging="360"/>
      </w:pPr>
      <w:rPr>
        <w:rFonts w:ascii="Courier New" w:hAnsi="Courier New" w:hint="default"/>
      </w:rPr>
    </w:lvl>
    <w:lvl w:ilvl="8" w:tplc="55308FA4">
      <w:start w:val="1"/>
      <w:numFmt w:val="bullet"/>
      <w:lvlText w:val=""/>
      <w:lvlJc w:val="left"/>
      <w:pPr>
        <w:ind w:left="6480" w:hanging="360"/>
      </w:pPr>
      <w:rPr>
        <w:rFonts w:ascii="Wingdings" w:hAnsi="Wingdings" w:hint="default"/>
      </w:rPr>
    </w:lvl>
  </w:abstractNum>
  <w:abstractNum w:abstractNumId="2" w15:restartNumberingAfterBreak="0">
    <w:nsid w:val="25B5502F"/>
    <w:multiLevelType w:val="hybridMultilevel"/>
    <w:tmpl w:val="C6F06842"/>
    <w:lvl w:ilvl="0" w:tplc="441AE4C8">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585022">
      <w:start w:val="1"/>
      <w:numFmt w:val="bullet"/>
      <w:lvlText w:val="o"/>
      <w:lvlJc w:val="left"/>
      <w:pPr>
        <w:ind w:left="14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B92D666">
      <w:start w:val="1"/>
      <w:numFmt w:val="bullet"/>
      <w:lvlText w:val="▪"/>
      <w:lvlJc w:val="left"/>
      <w:pPr>
        <w:ind w:left="21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9F6034E">
      <w:start w:val="1"/>
      <w:numFmt w:val="bullet"/>
      <w:lvlText w:val="•"/>
      <w:lvlJc w:val="left"/>
      <w:pPr>
        <w:ind w:left="28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4EE4858">
      <w:start w:val="1"/>
      <w:numFmt w:val="bullet"/>
      <w:lvlText w:val="o"/>
      <w:lvlJc w:val="left"/>
      <w:pPr>
        <w:ind w:left="36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058A79C">
      <w:start w:val="1"/>
      <w:numFmt w:val="bullet"/>
      <w:lvlText w:val="▪"/>
      <w:lvlJc w:val="left"/>
      <w:pPr>
        <w:ind w:left="43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6BA99CE">
      <w:start w:val="1"/>
      <w:numFmt w:val="bullet"/>
      <w:lvlText w:val="•"/>
      <w:lvlJc w:val="left"/>
      <w:pPr>
        <w:ind w:left="50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01C2FFE">
      <w:start w:val="1"/>
      <w:numFmt w:val="bullet"/>
      <w:lvlText w:val="o"/>
      <w:lvlJc w:val="left"/>
      <w:pPr>
        <w:ind w:left="57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B10A2BC">
      <w:start w:val="1"/>
      <w:numFmt w:val="bullet"/>
      <w:lvlText w:val="▪"/>
      <w:lvlJc w:val="left"/>
      <w:pPr>
        <w:ind w:left="64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65AE11"/>
    <w:multiLevelType w:val="hybridMultilevel"/>
    <w:tmpl w:val="7A8E29A4"/>
    <w:lvl w:ilvl="0" w:tplc="F410D4E2">
      <w:start w:val="1"/>
      <w:numFmt w:val="bullet"/>
      <w:lvlText w:val=""/>
      <w:lvlJc w:val="left"/>
      <w:pPr>
        <w:ind w:left="720" w:hanging="360"/>
      </w:pPr>
      <w:rPr>
        <w:rFonts w:ascii="Symbol" w:hAnsi="Symbol" w:hint="default"/>
      </w:rPr>
    </w:lvl>
    <w:lvl w:ilvl="1" w:tplc="7DA4703E">
      <w:start w:val="1"/>
      <w:numFmt w:val="bullet"/>
      <w:lvlText w:val="o"/>
      <w:lvlJc w:val="left"/>
      <w:pPr>
        <w:ind w:left="1440" w:hanging="360"/>
      </w:pPr>
      <w:rPr>
        <w:rFonts w:ascii="Courier New" w:hAnsi="Courier New" w:hint="default"/>
      </w:rPr>
    </w:lvl>
    <w:lvl w:ilvl="2" w:tplc="893644BC">
      <w:start w:val="1"/>
      <w:numFmt w:val="bullet"/>
      <w:lvlText w:val=""/>
      <w:lvlJc w:val="left"/>
      <w:pPr>
        <w:ind w:left="2160" w:hanging="360"/>
      </w:pPr>
      <w:rPr>
        <w:rFonts w:ascii="Wingdings" w:hAnsi="Wingdings" w:hint="default"/>
      </w:rPr>
    </w:lvl>
    <w:lvl w:ilvl="3" w:tplc="3724CA48">
      <w:start w:val="1"/>
      <w:numFmt w:val="bullet"/>
      <w:lvlText w:val=""/>
      <w:lvlJc w:val="left"/>
      <w:pPr>
        <w:ind w:left="2880" w:hanging="360"/>
      </w:pPr>
      <w:rPr>
        <w:rFonts w:ascii="Symbol" w:hAnsi="Symbol" w:hint="default"/>
      </w:rPr>
    </w:lvl>
    <w:lvl w:ilvl="4" w:tplc="D8BA0D06">
      <w:start w:val="1"/>
      <w:numFmt w:val="bullet"/>
      <w:lvlText w:val="o"/>
      <w:lvlJc w:val="left"/>
      <w:pPr>
        <w:ind w:left="3600" w:hanging="360"/>
      </w:pPr>
      <w:rPr>
        <w:rFonts w:ascii="Courier New" w:hAnsi="Courier New" w:hint="default"/>
      </w:rPr>
    </w:lvl>
    <w:lvl w:ilvl="5" w:tplc="E8D61DAE">
      <w:start w:val="1"/>
      <w:numFmt w:val="bullet"/>
      <w:lvlText w:val=""/>
      <w:lvlJc w:val="left"/>
      <w:pPr>
        <w:ind w:left="4320" w:hanging="360"/>
      </w:pPr>
      <w:rPr>
        <w:rFonts w:ascii="Wingdings" w:hAnsi="Wingdings" w:hint="default"/>
      </w:rPr>
    </w:lvl>
    <w:lvl w:ilvl="6" w:tplc="E5F0C600">
      <w:start w:val="1"/>
      <w:numFmt w:val="bullet"/>
      <w:lvlText w:val=""/>
      <w:lvlJc w:val="left"/>
      <w:pPr>
        <w:ind w:left="5040" w:hanging="360"/>
      </w:pPr>
      <w:rPr>
        <w:rFonts w:ascii="Symbol" w:hAnsi="Symbol" w:hint="default"/>
      </w:rPr>
    </w:lvl>
    <w:lvl w:ilvl="7" w:tplc="76EA87E4">
      <w:start w:val="1"/>
      <w:numFmt w:val="bullet"/>
      <w:lvlText w:val="o"/>
      <w:lvlJc w:val="left"/>
      <w:pPr>
        <w:ind w:left="5760" w:hanging="360"/>
      </w:pPr>
      <w:rPr>
        <w:rFonts w:ascii="Courier New" w:hAnsi="Courier New" w:hint="default"/>
      </w:rPr>
    </w:lvl>
    <w:lvl w:ilvl="8" w:tplc="AC641262">
      <w:start w:val="1"/>
      <w:numFmt w:val="bullet"/>
      <w:lvlText w:val=""/>
      <w:lvlJc w:val="left"/>
      <w:pPr>
        <w:ind w:left="6480" w:hanging="360"/>
      </w:pPr>
      <w:rPr>
        <w:rFonts w:ascii="Wingdings" w:hAnsi="Wingdings" w:hint="default"/>
      </w:rPr>
    </w:lvl>
  </w:abstractNum>
  <w:abstractNum w:abstractNumId="4" w15:restartNumberingAfterBreak="0">
    <w:nsid w:val="2DE6177F"/>
    <w:multiLevelType w:val="hybridMultilevel"/>
    <w:tmpl w:val="1E0C25C4"/>
    <w:lvl w:ilvl="0" w:tplc="51580FA4">
      <w:start w:val="1"/>
      <w:numFmt w:val="bullet"/>
      <w:lvlText w:val="•"/>
      <w:lvlJc w:val="left"/>
      <w:pPr>
        <w:ind w:left="720" w:hanging="360"/>
      </w:pPr>
      <w:rPr>
        <w:rFonts w:ascii="Arial" w:hAnsi="Arial" w:hint="default"/>
      </w:rPr>
    </w:lvl>
    <w:lvl w:ilvl="1" w:tplc="5E74F4D0">
      <w:start w:val="1"/>
      <w:numFmt w:val="bullet"/>
      <w:lvlText w:val="o"/>
      <w:lvlJc w:val="left"/>
      <w:pPr>
        <w:ind w:left="1440" w:hanging="360"/>
      </w:pPr>
      <w:rPr>
        <w:rFonts w:ascii="Courier New" w:hAnsi="Courier New" w:hint="default"/>
      </w:rPr>
    </w:lvl>
    <w:lvl w:ilvl="2" w:tplc="54DE4BC2">
      <w:start w:val="1"/>
      <w:numFmt w:val="bullet"/>
      <w:lvlText w:val=""/>
      <w:lvlJc w:val="left"/>
      <w:pPr>
        <w:ind w:left="2160" w:hanging="360"/>
      </w:pPr>
      <w:rPr>
        <w:rFonts w:ascii="Wingdings" w:hAnsi="Wingdings" w:hint="default"/>
      </w:rPr>
    </w:lvl>
    <w:lvl w:ilvl="3" w:tplc="B6C08676">
      <w:start w:val="1"/>
      <w:numFmt w:val="bullet"/>
      <w:lvlText w:val=""/>
      <w:lvlJc w:val="left"/>
      <w:pPr>
        <w:ind w:left="2880" w:hanging="360"/>
      </w:pPr>
      <w:rPr>
        <w:rFonts w:ascii="Symbol" w:hAnsi="Symbol" w:hint="default"/>
      </w:rPr>
    </w:lvl>
    <w:lvl w:ilvl="4" w:tplc="F1B2DE9C">
      <w:start w:val="1"/>
      <w:numFmt w:val="bullet"/>
      <w:lvlText w:val="o"/>
      <w:lvlJc w:val="left"/>
      <w:pPr>
        <w:ind w:left="3600" w:hanging="360"/>
      </w:pPr>
      <w:rPr>
        <w:rFonts w:ascii="Courier New" w:hAnsi="Courier New" w:hint="default"/>
      </w:rPr>
    </w:lvl>
    <w:lvl w:ilvl="5" w:tplc="C6F094C4">
      <w:start w:val="1"/>
      <w:numFmt w:val="bullet"/>
      <w:lvlText w:val=""/>
      <w:lvlJc w:val="left"/>
      <w:pPr>
        <w:ind w:left="4320" w:hanging="360"/>
      </w:pPr>
      <w:rPr>
        <w:rFonts w:ascii="Wingdings" w:hAnsi="Wingdings" w:hint="default"/>
      </w:rPr>
    </w:lvl>
    <w:lvl w:ilvl="6" w:tplc="8B6A097C">
      <w:start w:val="1"/>
      <w:numFmt w:val="bullet"/>
      <w:lvlText w:val=""/>
      <w:lvlJc w:val="left"/>
      <w:pPr>
        <w:ind w:left="5040" w:hanging="360"/>
      </w:pPr>
      <w:rPr>
        <w:rFonts w:ascii="Symbol" w:hAnsi="Symbol" w:hint="default"/>
      </w:rPr>
    </w:lvl>
    <w:lvl w:ilvl="7" w:tplc="416AE73A">
      <w:start w:val="1"/>
      <w:numFmt w:val="bullet"/>
      <w:lvlText w:val="o"/>
      <w:lvlJc w:val="left"/>
      <w:pPr>
        <w:ind w:left="5760" w:hanging="360"/>
      </w:pPr>
      <w:rPr>
        <w:rFonts w:ascii="Courier New" w:hAnsi="Courier New" w:hint="default"/>
      </w:rPr>
    </w:lvl>
    <w:lvl w:ilvl="8" w:tplc="31B2E2FC">
      <w:start w:val="1"/>
      <w:numFmt w:val="bullet"/>
      <w:lvlText w:val=""/>
      <w:lvlJc w:val="left"/>
      <w:pPr>
        <w:ind w:left="6480" w:hanging="360"/>
      </w:pPr>
      <w:rPr>
        <w:rFonts w:ascii="Wingdings" w:hAnsi="Wingdings" w:hint="default"/>
      </w:rPr>
    </w:lvl>
  </w:abstractNum>
  <w:abstractNum w:abstractNumId="5" w15:restartNumberingAfterBreak="0">
    <w:nsid w:val="2E8E2B45"/>
    <w:multiLevelType w:val="multilevel"/>
    <w:tmpl w:val="770C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690C16"/>
    <w:multiLevelType w:val="multilevel"/>
    <w:tmpl w:val="AED6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5759A7"/>
    <w:multiLevelType w:val="hybridMultilevel"/>
    <w:tmpl w:val="454CC4C2"/>
    <w:lvl w:ilvl="0" w:tplc="BE705E00">
      <w:start w:val="1"/>
      <w:numFmt w:val="decimal"/>
      <w:lvlText w:val="%1."/>
      <w:lvlJc w:val="left"/>
      <w:pPr>
        <w:ind w:left="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667A1C">
      <w:start w:val="1"/>
      <w:numFmt w:val="lowerLetter"/>
      <w:lvlText w:val="%2"/>
      <w:lvlJc w:val="left"/>
      <w:pPr>
        <w:ind w:left="1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68F598">
      <w:start w:val="1"/>
      <w:numFmt w:val="lowerRoman"/>
      <w:lvlText w:val="%3"/>
      <w:lvlJc w:val="left"/>
      <w:pPr>
        <w:ind w:left="2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78093A">
      <w:start w:val="1"/>
      <w:numFmt w:val="decimal"/>
      <w:lvlText w:val="%4"/>
      <w:lvlJc w:val="left"/>
      <w:pPr>
        <w:ind w:left="2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4E4F98">
      <w:start w:val="1"/>
      <w:numFmt w:val="lowerLetter"/>
      <w:lvlText w:val="%5"/>
      <w:lvlJc w:val="left"/>
      <w:pPr>
        <w:ind w:left="3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0217DE">
      <w:start w:val="1"/>
      <w:numFmt w:val="lowerRoman"/>
      <w:lvlText w:val="%6"/>
      <w:lvlJc w:val="left"/>
      <w:pPr>
        <w:ind w:left="4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B2E6BE">
      <w:start w:val="1"/>
      <w:numFmt w:val="decimal"/>
      <w:lvlText w:val="%7"/>
      <w:lvlJc w:val="left"/>
      <w:pPr>
        <w:ind w:left="5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5AF54A">
      <w:start w:val="1"/>
      <w:numFmt w:val="lowerLetter"/>
      <w:lvlText w:val="%8"/>
      <w:lvlJc w:val="left"/>
      <w:pPr>
        <w:ind w:left="5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42A25C">
      <w:start w:val="1"/>
      <w:numFmt w:val="lowerRoman"/>
      <w:lvlText w:val="%9"/>
      <w:lvlJc w:val="left"/>
      <w:pPr>
        <w:ind w:left="6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2808EC"/>
    <w:multiLevelType w:val="multilevel"/>
    <w:tmpl w:val="0AF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75F5FF"/>
    <w:multiLevelType w:val="hybridMultilevel"/>
    <w:tmpl w:val="B6D0CCB0"/>
    <w:lvl w:ilvl="0" w:tplc="1B32BF70">
      <w:start w:val="1"/>
      <w:numFmt w:val="bullet"/>
      <w:lvlText w:val=""/>
      <w:lvlJc w:val="left"/>
      <w:pPr>
        <w:ind w:left="1080" w:hanging="360"/>
      </w:pPr>
      <w:rPr>
        <w:rFonts w:ascii="Symbol" w:hAnsi="Symbol" w:hint="default"/>
      </w:rPr>
    </w:lvl>
    <w:lvl w:ilvl="1" w:tplc="DD78CE48">
      <w:start w:val="1"/>
      <w:numFmt w:val="bullet"/>
      <w:lvlText w:val="o"/>
      <w:lvlJc w:val="left"/>
      <w:pPr>
        <w:ind w:left="1800" w:hanging="360"/>
      </w:pPr>
      <w:rPr>
        <w:rFonts w:ascii="Courier New" w:hAnsi="Courier New" w:hint="default"/>
      </w:rPr>
    </w:lvl>
    <w:lvl w:ilvl="2" w:tplc="49607BF0">
      <w:start w:val="1"/>
      <w:numFmt w:val="bullet"/>
      <w:lvlText w:val=""/>
      <w:lvlJc w:val="left"/>
      <w:pPr>
        <w:ind w:left="2520" w:hanging="360"/>
      </w:pPr>
      <w:rPr>
        <w:rFonts w:ascii="Wingdings" w:hAnsi="Wingdings" w:hint="default"/>
      </w:rPr>
    </w:lvl>
    <w:lvl w:ilvl="3" w:tplc="4C26B7C0">
      <w:start w:val="1"/>
      <w:numFmt w:val="bullet"/>
      <w:lvlText w:val=""/>
      <w:lvlJc w:val="left"/>
      <w:pPr>
        <w:ind w:left="3240" w:hanging="360"/>
      </w:pPr>
      <w:rPr>
        <w:rFonts w:ascii="Symbol" w:hAnsi="Symbol" w:hint="default"/>
      </w:rPr>
    </w:lvl>
    <w:lvl w:ilvl="4" w:tplc="BB8ECB9C">
      <w:start w:val="1"/>
      <w:numFmt w:val="bullet"/>
      <w:lvlText w:val="o"/>
      <w:lvlJc w:val="left"/>
      <w:pPr>
        <w:ind w:left="3960" w:hanging="360"/>
      </w:pPr>
      <w:rPr>
        <w:rFonts w:ascii="Courier New" w:hAnsi="Courier New" w:hint="default"/>
      </w:rPr>
    </w:lvl>
    <w:lvl w:ilvl="5" w:tplc="A836CBE0">
      <w:start w:val="1"/>
      <w:numFmt w:val="bullet"/>
      <w:lvlText w:val=""/>
      <w:lvlJc w:val="left"/>
      <w:pPr>
        <w:ind w:left="4680" w:hanging="360"/>
      </w:pPr>
      <w:rPr>
        <w:rFonts w:ascii="Wingdings" w:hAnsi="Wingdings" w:hint="default"/>
      </w:rPr>
    </w:lvl>
    <w:lvl w:ilvl="6" w:tplc="D35C0AA6">
      <w:start w:val="1"/>
      <w:numFmt w:val="bullet"/>
      <w:lvlText w:val=""/>
      <w:lvlJc w:val="left"/>
      <w:pPr>
        <w:ind w:left="5400" w:hanging="360"/>
      </w:pPr>
      <w:rPr>
        <w:rFonts w:ascii="Symbol" w:hAnsi="Symbol" w:hint="default"/>
      </w:rPr>
    </w:lvl>
    <w:lvl w:ilvl="7" w:tplc="D2861E6E">
      <w:start w:val="1"/>
      <w:numFmt w:val="bullet"/>
      <w:lvlText w:val="o"/>
      <w:lvlJc w:val="left"/>
      <w:pPr>
        <w:ind w:left="6120" w:hanging="360"/>
      </w:pPr>
      <w:rPr>
        <w:rFonts w:ascii="Courier New" w:hAnsi="Courier New" w:hint="default"/>
      </w:rPr>
    </w:lvl>
    <w:lvl w:ilvl="8" w:tplc="D2AC8866">
      <w:start w:val="1"/>
      <w:numFmt w:val="bullet"/>
      <w:lvlText w:val=""/>
      <w:lvlJc w:val="left"/>
      <w:pPr>
        <w:ind w:left="6840" w:hanging="360"/>
      </w:pPr>
      <w:rPr>
        <w:rFonts w:ascii="Wingdings" w:hAnsi="Wingdings" w:hint="default"/>
      </w:rPr>
    </w:lvl>
  </w:abstractNum>
  <w:abstractNum w:abstractNumId="10" w15:restartNumberingAfterBreak="0">
    <w:nsid w:val="6856B6B1"/>
    <w:multiLevelType w:val="hybridMultilevel"/>
    <w:tmpl w:val="20F232DE"/>
    <w:lvl w:ilvl="0" w:tplc="CB7AA506">
      <w:start w:val="1"/>
      <w:numFmt w:val="bullet"/>
      <w:lvlText w:val=""/>
      <w:lvlJc w:val="left"/>
      <w:pPr>
        <w:ind w:left="720" w:hanging="360"/>
      </w:pPr>
      <w:rPr>
        <w:rFonts w:ascii="Symbol" w:hAnsi="Symbol" w:hint="default"/>
      </w:rPr>
    </w:lvl>
    <w:lvl w:ilvl="1" w:tplc="6562E01E">
      <w:start w:val="1"/>
      <w:numFmt w:val="bullet"/>
      <w:lvlText w:val="o"/>
      <w:lvlJc w:val="left"/>
      <w:pPr>
        <w:ind w:left="1440" w:hanging="360"/>
      </w:pPr>
      <w:rPr>
        <w:rFonts w:ascii="Courier New" w:hAnsi="Courier New" w:hint="default"/>
      </w:rPr>
    </w:lvl>
    <w:lvl w:ilvl="2" w:tplc="77BE20DE">
      <w:start w:val="1"/>
      <w:numFmt w:val="bullet"/>
      <w:lvlText w:val=""/>
      <w:lvlJc w:val="left"/>
      <w:pPr>
        <w:ind w:left="2160" w:hanging="360"/>
      </w:pPr>
      <w:rPr>
        <w:rFonts w:ascii="Wingdings" w:hAnsi="Wingdings" w:hint="default"/>
      </w:rPr>
    </w:lvl>
    <w:lvl w:ilvl="3" w:tplc="4CC8EC5E">
      <w:start w:val="1"/>
      <w:numFmt w:val="bullet"/>
      <w:lvlText w:val=""/>
      <w:lvlJc w:val="left"/>
      <w:pPr>
        <w:ind w:left="2880" w:hanging="360"/>
      </w:pPr>
      <w:rPr>
        <w:rFonts w:ascii="Symbol" w:hAnsi="Symbol" w:hint="default"/>
      </w:rPr>
    </w:lvl>
    <w:lvl w:ilvl="4" w:tplc="64E651F6">
      <w:start w:val="1"/>
      <w:numFmt w:val="bullet"/>
      <w:lvlText w:val="o"/>
      <w:lvlJc w:val="left"/>
      <w:pPr>
        <w:ind w:left="3600" w:hanging="360"/>
      </w:pPr>
      <w:rPr>
        <w:rFonts w:ascii="Courier New" w:hAnsi="Courier New" w:hint="default"/>
      </w:rPr>
    </w:lvl>
    <w:lvl w:ilvl="5" w:tplc="AEB62A68">
      <w:start w:val="1"/>
      <w:numFmt w:val="bullet"/>
      <w:lvlText w:val=""/>
      <w:lvlJc w:val="left"/>
      <w:pPr>
        <w:ind w:left="4320" w:hanging="360"/>
      </w:pPr>
      <w:rPr>
        <w:rFonts w:ascii="Wingdings" w:hAnsi="Wingdings" w:hint="default"/>
      </w:rPr>
    </w:lvl>
    <w:lvl w:ilvl="6" w:tplc="50762714">
      <w:start w:val="1"/>
      <w:numFmt w:val="bullet"/>
      <w:lvlText w:val=""/>
      <w:lvlJc w:val="left"/>
      <w:pPr>
        <w:ind w:left="5040" w:hanging="360"/>
      </w:pPr>
      <w:rPr>
        <w:rFonts w:ascii="Symbol" w:hAnsi="Symbol" w:hint="default"/>
      </w:rPr>
    </w:lvl>
    <w:lvl w:ilvl="7" w:tplc="813C77A8">
      <w:start w:val="1"/>
      <w:numFmt w:val="bullet"/>
      <w:lvlText w:val="o"/>
      <w:lvlJc w:val="left"/>
      <w:pPr>
        <w:ind w:left="5760" w:hanging="360"/>
      </w:pPr>
      <w:rPr>
        <w:rFonts w:ascii="Courier New" w:hAnsi="Courier New" w:hint="default"/>
      </w:rPr>
    </w:lvl>
    <w:lvl w:ilvl="8" w:tplc="D110E506">
      <w:start w:val="1"/>
      <w:numFmt w:val="bullet"/>
      <w:lvlText w:val=""/>
      <w:lvlJc w:val="left"/>
      <w:pPr>
        <w:ind w:left="6480" w:hanging="360"/>
      </w:pPr>
      <w:rPr>
        <w:rFonts w:ascii="Wingdings" w:hAnsi="Wingdings" w:hint="default"/>
      </w:rPr>
    </w:lvl>
  </w:abstractNum>
  <w:abstractNum w:abstractNumId="11" w15:restartNumberingAfterBreak="0">
    <w:nsid w:val="77DD4772"/>
    <w:multiLevelType w:val="hybridMultilevel"/>
    <w:tmpl w:val="1E0CF938"/>
    <w:lvl w:ilvl="0" w:tplc="671C0D42">
      <w:start w:val="1"/>
      <w:numFmt w:val="decimal"/>
      <w:lvlText w:val="%1."/>
      <w:lvlJc w:val="left"/>
      <w:pPr>
        <w:ind w:left="720" w:hanging="360"/>
      </w:pPr>
    </w:lvl>
    <w:lvl w:ilvl="1" w:tplc="F2EE422A">
      <w:start w:val="1"/>
      <w:numFmt w:val="lowerLetter"/>
      <w:lvlText w:val="%2."/>
      <w:lvlJc w:val="left"/>
      <w:pPr>
        <w:ind w:left="1440" w:hanging="360"/>
      </w:pPr>
    </w:lvl>
    <w:lvl w:ilvl="2" w:tplc="AE544BD2">
      <w:start w:val="1"/>
      <w:numFmt w:val="lowerRoman"/>
      <w:lvlText w:val="%3."/>
      <w:lvlJc w:val="right"/>
      <w:pPr>
        <w:ind w:left="2160" w:hanging="180"/>
      </w:pPr>
    </w:lvl>
    <w:lvl w:ilvl="3" w:tplc="2C808658">
      <w:start w:val="1"/>
      <w:numFmt w:val="decimal"/>
      <w:lvlText w:val="%4."/>
      <w:lvlJc w:val="left"/>
      <w:pPr>
        <w:ind w:left="2880" w:hanging="360"/>
      </w:pPr>
    </w:lvl>
    <w:lvl w:ilvl="4" w:tplc="6E1A58D4">
      <w:start w:val="1"/>
      <w:numFmt w:val="lowerLetter"/>
      <w:lvlText w:val="%5."/>
      <w:lvlJc w:val="left"/>
      <w:pPr>
        <w:ind w:left="3600" w:hanging="360"/>
      </w:pPr>
    </w:lvl>
    <w:lvl w:ilvl="5" w:tplc="10FCE352">
      <w:start w:val="1"/>
      <w:numFmt w:val="lowerRoman"/>
      <w:lvlText w:val="%6."/>
      <w:lvlJc w:val="right"/>
      <w:pPr>
        <w:ind w:left="4320" w:hanging="180"/>
      </w:pPr>
    </w:lvl>
    <w:lvl w:ilvl="6" w:tplc="47D8764A">
      <w:start w:val="1"/>
      <w:numFmt w:val="decimal"/>
      <w:lvlText w:val="%7."/>
      <w:lvlJc w:val="left"/>
      <w:pPr>
        <w:ind w:left="5040" w:hanging="360"/>
      </w:pPr>
    </w:lvl>
    <w:lvl w:ilvl="7" w:tplc="58229EE2">
      <w:start w:val="1"/>
      <w:numFmt w:val="lowerLetter"/>
      <w:lvlText w:val="%8."/>
      <w:lvlJc w:val="left"/>
      <w:pPr>
        <w:ind w:left="5760" w:hanging="360"/>
      </w:pPr>
    </w:lvl>
    <w:lvl w:ilvl="8" w:tplc="EB187D02">
      <w:start w:val="1"/>
      <w:numFmt w:val="lowerRoman"/>
      <w:lvlText w:val="%9."/>
      <w:lvlJc w:val="right"/>
      <w:pPr>
        <w:ind w:left="6480" w:hanging="180"/>
      </w:pPr>
    </w:lvl>
  </w:abstractNum>
  <w:num w:numId="1">
    <w:abstractNumId w:val="1"/>
  </w:num>
  <w:num w:numId="2">
    <w:abstractNumId w:val="10"/>
  </w:num>
  <w:num w:numId="3">
    <w:abstractNumId w:val="0"/>
  </w:num>
  <w:num w:numId="4">
    <w:abstractNumId w:val="4"/>
  </w:num>
  <w:num w:numId="5">
    <w:abstractNumId w:val="3"/>
  </w:num>
  <w:num w:numId="6">
    <w:abstractNumId w:val="9"/>
  </w:num>
  <w:num w:numId="7">
    <w:abstractNumId w:val="11"/>
  </w:num>
  <w:num w:numId="8">
    <w:abstractNumId w:val="2"/>
  </w:num>
  <w:num w:numId="9">
    <w:abstractNumId w:val="7"/>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B6"/>
    <w:rsid w:val="00131C48"/>
    <w:rsid w:val="00190AB6"/>
    <w:rsid w:val="0036623B"/>
    <w:rsid w:val="00564B3A"/>
    <w:rsid w:val="00602E06"/>
    <w:rsid w:val="006910FF"/>
    <w:rsid w:val="00833839"/>
    <w:rsid w:val="008F5356"/>
    <w:rsid w:val="00980786"/>
    <w:rsid w:val="00A53B22"/>
    <w:rsid w:val="00C221AA"/>
    <w:rsid w:val="00C52E0B"/>
    <w:rsid w:val="00CA6690"/>
    <w:rsid w:val="00CD6989"/>
    <w:rsid w:val="00FE19BB"/>
    <w:rsid w:val="07395750"/>
    <w:rsid w:val="1174110D"/>
    <w:rsid w:val="15B1EDA7"/>
    <w:rsid w:val="2748561F"/>
    <w:rsid w:val="2D9C07DA"/>
    <w:rsid w:val="321E280D"/>
    <w:rsid w:val="363D33AB"/>
    <w:rsid w:val="36F22260"/>
    <w:rsid w:val="3C0421B5"/>
    <w:rsid w:val="41D90558"/>
    <w:rsid w:val="4720FA25"/>
    <w:rsid w:val="499E777E"/>
    <w:rsid w:val="4F0DE85D"/>
    <w:rsid w:val="5A660242"/>
    <w:rsid w:val="5D04B7F6"/>
    <w:rsid w:val="5D598812"/>
    <w:rsid w:val="5D8D95F7"/>
    <w:rsid w:val="606BD102"/>
    <w:rsid w:val="6363D774"/>
    <w:rsid w:val="66577FEC"/>
    <w:rsid w:val="72ADC71D"/>
    <w:rsid w:val="7579A8EA"/>
    <w:rsid w:val="7AEF2B59"/>
    <w:rsid w:val="7E7FD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CD9E"/>
  <w15:docId w15:val="{2AA1B034-2147-4E28-B0C9-B0C4A580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2">
    <w:name w:val="heading 2"/>
    <w:basedOn w:val="Normal"/>
    <w:next w:val="Normal"/>
    <w:uiPriority w:val="9"/>
    <w:unhideWhenUsed/>
    <w:qFormat/>
    <w:rsid w:val="499E777E"/>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paragraph" w:styleId="Heading3">
    <w:name w:val="heading 3"/>
    <w:basedOn w:val="Normal"/>
    <w:next w:val="Normal"/>
    <w:uiPriority w:val="9"/>
    <w:unhideWhenUsed/>
    <w:qFormat/>
    <w:rsid w:val="499E777E"/>
    <w:pPr>
      <w:keepNext/>
      <w:keepLines/>
      <w:spacing w:before="160" w:after="80"/>
      <w:outlineLvl w:val="2"/>
    </w:pPr>
    <w:rPr>
      <w:rFonts w:asciiTheme="minorHAnsi" w:eastAsiaTheme="minorEastAsia" w:hAnsiTheme="minorHAnsi" w:cstheme="majorEastAsia"/>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99E777E"/>
    <w:pPr>
      <w:ind w:left="720"/>
      <w:contextualSpacing/>
    </w:pPr>
  </w:style>
  <w:style w:type="paragraph" w:styleId="NoSpacing">
    <w:name w:val="No Spacing"/>
    <w:uiPriority w:val="1"/>
    <w:qFormat/>
    <w:rsid w:val="499E777E"/>
    <w:pPr>
      <w:spacing w:after="0"/>
    </w:pPr>
  </w:style>
  <w:style w:type="character" w:styleId="Hyperlink">
    <w:name w:val="Hyperlink"/>
    <w:basedOn w:val="DefaultParagraphFont"/>
    <w:uiPriority w:val="99"/>
    <w:unhideWhenUsed/>
    <w:rsid w:val="499E777E"/>
    <w:rPr>
      <w:color w:val="0563C1"/>
      <w:u w:val="single"/>
    </w:rPr>
  </w:style>
  <w:style w:type="paragraph" w:styleId="Header">
    <w:name w:val="header"/>
    <w:basedOn w:val="Normal"/>
    <w:uiPriority w:val="99"/>
    <w:unhideWhenUsed/>
    <w:rsid w:val="499E777E"/>
    <w:pPr>
      <w:tabs>
        <w:tab w:val="center" w:pos="4680"/>
        <w:tab w:val="right" w:pos="9360"/>
      </w:tabs>
      <w:spacing w:after="0" w:line="240" w:lineRule="auto"/>
    </w:pPr>
  </w:style>
  <w:style w:type="paragraph" w:styleId="Footer">
    <w:name w:val="footer"/>
    <w:basedOn w:val="Normal"/>
    <w:uiPriority w:val="99"/>
    <w:unhideWhenUsed/>
    <w:rsid w:val="499E777E"/>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53B2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A53B22"/>
  </w:style>
  <w:style w:type="character" w:customStyle="1" w:styleId="eop">
    <w:name w:val="eop"/>
    <w:basedOn w:val="DefaultParagraphFont"/>
    <w:rsid w:val="00A53B22"/>
  </w:style>
  <w:style w:type="character" w:styleId="UnresolvedMention">
    <w:name w:val="Unresolved Mention"/>
    <w:basedOn w:val="DefaultParagraphFont"/>
    <w:uiPriority w:val="99"/>
    <w:semiHidden/>
    <w:unhideWhenUsed/>
    <w:rsid w:val="00FE1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1898">
      <w:bodyDiv w:val="1"/>
      <w:marLeft w:val="0"/>
      <w:marRight w:val="0"/>
      <w:marTop w:val="0"/>
      <w:marBottom w:val="0"/>
      <w:divBdr>
        <w:top w:val="none" w:sz="0" w:space="0" w:color="auto"/>
        <w:left w:val="none" w:sz="0" w:space="0" w:color="auto"/>
        <w:bottom w:val="none" w:sz="0" w:space="0" w:color="auto"/>
        <w:right w:val="none" w:sz="0" w:space="0" w:color="auto"/>
      </w:divBdr>
      <w:divsChild>
        <w:div w:id="811219984">
          <w:marLeft w:val="0"/>
          <w:marRight w:val="0"/>
          <w:marTop w:val="0"/>
          <w:marBottom w:val="0"/>
          <w:divBdr>
            <w:top w:val="none" w:sz="0" w:space="0" w:color="auto"/>
            <w:left w:val="none" w:sz="0" w:space="0" w:color="auto"/>
            <w:bottom w:val="none" w:sz="0" w:space="0" w:color="auto"/>
            <w:right w:val="none" w:sz="0" w:space="0" w:color="auto"/>
          </w:divBdr>
        </w:div>
        <w:div w:id="22218458">
          <w:marLeft w:val="0"/>
          <w:marRight w:val="0"/>
          <w:marTop w:val="0"/>
          <w:marBottom w:val="0"/>
          <w:divBdr>
            <w:top w:val="none" w:sz="0" w:space="0" w:color="auto"/>
            <w:left w:val="none" w:sz="0" w:space="0" w:color="auto"/>
            <w:bottom w:val="none" w:sz="0" w:space="0" w:color="auto"/>
            <w:right w:val="none" w:sz="0" w:space="0" w:color="auto"/>
          </w:divBdr>
        </w:div>
        <w:div w:id="1387989174">
          <w:marLeft w:val="0"/>
          <w:marRight w:val="0"/>
          <w:marTop w:val="0"/>
          <w:marBottom w:val="0"/>
          <w:divBdr>
            <w:top w:val="none" w:sz="0" w:space="0" w:color="auto"/>
            <w:left w:val="none" w:sz="0" w:space="0" w:color="auto"/>
            <w:bottom w:val="none" w:sz="0" w:space="0" w:color="auto"/>
            <w:right w:val="none" w:sz="0" w:space="0" w:color="auto"/>
          </w:divBdr>
        </w:div>
        <w:div w:id="1046022935">
          <w:marLeft w:val="0"/>
          <w:marRight w:val="0"/>
          <w:marTop w:val="0"/>
          <w:marBottom w:val="0"/>
          <w:divBdr>
            <w:top w:val="none" w:sz="0" w:space="0" w:color="auto"/>
            <w:left w:val="none" w:sz="0" w:space="0" w:color="auto"/>
            <w:bottom w:val="none" w:sz="0" w:space="0" w:color="auto"/>
            <w:right w:val="none" w:sz="0" w:space="0" w:color="auto"/>
          </w:divBdr>
        </w:div>
        <w:div w:id="1787384934">
          <w:marLeft w:val="0"/>
          <w:marRight w:val="0"/>
          <w:marTop w:val="0"/>
          <w:marBottom w:val="0"/>
          <w:divBdr>
            <w:top w:val="none" w:sz="0" w:space="0" w:color="auto"/>
            <w:left w:val="none" w:sz="0" w:space="0" w:color="auto"/>
            <w:bottom w:val="none" w:sz="0" w:space="0" w:color="auto"/>
            <w:right w:val="none" w:sz="0" w:space="0" w:color="auto"/>
          </w:divBdr>
        </w:div>
        <w:div w:id="17160821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pscc-next.courseleaf.com/courseadm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ujasinovic@spscc.edu" TargetMode="External"/><Relationship Id="rId4" Type="http://schemas.openxmlformats.org/officeDocument/2006/relationships/settings" Target="settings.xml"/><Relationship Id="rId9" Type="http://schemas.openxmlformats.org/officeDocument/2006/relationships/hyperlink" Target="https://spscc.hosted.panopto.com/Panopto/Pages/Viewer.aspx?id=b459c081-6525-48e3-9e08-b15d012099e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D9F67-8E59-45EC-BDEE-714E2D54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558</Words>
  <Characters>3185</Characters>
  <Application>Microsoft Office Word</Application>
  <DocSecurity>0</DocSecurity>
  <Lines>26</Lines>
  <Paragraphs>7</Paragraphs>
  <ScaleCrop>false</ScaleCrop>
  <Company>South Puget Sound Community College</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https://library.spscc.edu/ld.php?content_id=65832623</dc:title>
  <dc:subject/>
  <dc:creator>Martin, Corrie</dc:creator>
  <cp:keywords/>
  <cp:lastModifiedBy>Caroline Hobbs</cp:lastModifiedBy>
  <cp:revision>11</cp:revision>
  <dcterms:created xsi:type="dcterms:W3CDTF">2025-01-27T16:45:00Z</dcterms:created>
  <dcterms:modified xsi:type="dcterms:W3CDTF">2025-02-06T23:21:00Z</dcterms:modified>
</cp:coreProperties>
</file>